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E0B8" w14:textId="77777777" w:rsidR="009B68A4" w:rsidRPr="006F4739" w:rsidRDefault="006F4739">
      <w:pPr>
        <w:rPr>
          <w:sz w:val="16"/>
          <w:szCs w:val="16"/>
        </w:rPr>
      </w:pPr>
      <w:r>
        <w:tab/>
      </w:r>
      <w:r>
        <w:tab/>
      </w:r>
      <w:r>
        <w:tab/>
      </w:r>
      <w:r>
        <w:tab/>
      </w:r>
      <w:r>
        <w:tab/>
      </w:r>
      <w:r>
        <w:tab/>
      </w:r>
      <w:r>
        <w:tab/>
      </w:r>
      <w:r>
        <w:tab/>
      </w:r>
      <w:r>
        <w:tab/>
      </w:r>
      <w:r>
        <w:tab/>
      </w:r>
      <w:r>
        <w:tab/>
      </w:r>
      <w:r>
        <w:rPr>
          <w:sz w:val="16"/>
          <w:szCs w:val="16"/>
        </w:rPr>
        <w:t>9/19/21</w:t>
      </w:r>
    </w:p>
    <w:p w14:paraId="46DB9FCD" w14:textId="77777777" w:rsidR="00B93BC1" w:rsidRPr="00EB7025" w:rsidRDefault="00B93BC1" w:rsidP="00CE69BE">
      <w:pPr>
        <w:spacing w:line="240" w:lineRule="auto"/>
        <w:jc w:val="center"/>
        <w:rPr>
          <w:rFonts w:ascii="Times New Roman" w:hAnsi="Times New Roman" w:cs="Times New Roman"/>
          <w:b/>
          <w:sz w:val="32"/>
          <w:szCs w:val="32"/>
        </w:rPr>
      </w:pPr>
      <w:r w:rsidRPr="00EB7025">
        <w:rPr>
          <w:rFonts w:ascii="Times New Roman" w:hAnsi="Times New Roman" w:cs="Times New Roman"/>
          <w:b/>
          <w:sz w:val="32"/>
          <w:szCs w:val="32"/>
        </w:rPr>
        <w:t>American Rescue Plan</w:t>
      </w:r>
      <w:r w:rsidR="00CE69BE" w:rsidRPr="00EB7025">
        <w:rPr>
          <w:rFonts w:ascii="Times New Roman" w:hAnsi="Times New Roman" w:cs="Times New Roman"/>
          <w:b/>
          <w:sz w:val="32"/>
          <w:szCs w:val="32"/>
        </w:rPr>
        <w:t xml:space="preserve"> E</w:t>
      </w:r>
      <w:r w:rsidR="00F11A85" w:rsidRPr="00EB7025">
        <w:rPr>
          <w:rFonts w:ascii="Times New Roman" w:hAnsi="Times New Roman" w:cs="Times New Roman"/>
          <w:b/>
          <w:sz w:val="32"/>
          <w:szCs w:val="32"/>
        </w:rPr>
        <w:t>S</w:t>
      </w:r>
      <w:r w:rsidRPr="00EB7025">
        <w:rPr>
          <w:rFonts w:ascii="Times New Roman" w:hAnsi="Times New Roman" w:cs="Times New Roman"/>
          <w:b/>
          <w:sz w:val="32"/>
          <w:szCs w:val="32"/>
        </w:rPr>
        <w:t>SER III</w:t>
      </w:r>
    </w:p>
    <w:p w14:paraId="728E54B6" w14:textId="77777777" w:rsidR="00F11A85" w:rsidRPr="0064759B" w:rsidRDefault="00EB7025" w:rsidP="00F11A85">
      <w:pPr>
        <w:spacing w:line="240" w:lineRule="auto"/>
        <w:contextualSpacing/>
        <w:rPr>
          <w:rFonts w:ascii="Times New Roman" w:hAnsi="Times New Roman" w:cs="Times New Roman"/>
          <w:sz w:val="24"/>
          <w:szCs w:val="24"/>
        </w:rPr>
      </w:pPr>
      <w:r w:rsidRPr="0064759B">
        <w:rPr>
          <w:rFonts w:ascii="Times New Roman" w:hAnsi="Times New Roman" w:cs="Times New Roman"/>
          <w:color w:val="000000"/>
          <w:sz w:val="24"/>
          <w:szCs w:val="24"/>
          <w:shd w:val="clear" w:color="auto" w:fill="FFFFFF"/>
        </w:rPr>
        <w:t xml:space="preserve"> </w:t>
      </w:r>
      <w:r w:rsidR="00F11A85" w:rsidRPr="0064759B">
        <w:rPr>
          <w:rFonts w:ascii="Times New Roman" w:hAnsi="Times New Roman" w:cs="Times New Roman"/>
          <w:color w:val="000000"/>
          <w:sz w:val="24"/>
          <w:szCs w:val="24"/>
          <w:shd w:val="clear" w:color="auto" w:fill="FFFFFF"/>
        </w:rPr>
        <w:t>“</w:t>
      </w:r>
      <w:r w:rsidR="00B93BC1" w:rsidRPr="0064759B">
        <w:rPr>
          <w:rFonts w:ascii="Times New Roman" w:hAnsi="Times New Roman" w:cs="Times New Roman"/>
          <w:color w:val="000000"/>
          <w:sz w:val="24"/>
          <w:szCs w:val="24"/>
          <w:shd w:val="clear" w:color="auto" w:fill="FFFFFF"/>
        </w:rPr>
        <w:t>Under the Elementary and Secondary School Emergency Relief III ARP Fund (ESSER III), the Department awards grants to State educational agencies (SEAs) for the purpose of providing local educational agencies (LEAs), including charter schools that are LEAs, with emergency relief funds to address the impact that Novel Coronavirus Disease 2019 (COVID-19) has had, and continues to have, on elementary and secondary schools across the nation. LEAs must provide services to students and teachers in public schools as required under the American Rescue Plan Act of 2021</w:t>
      </w:r>
      <w:r w:rsidR="00F11A85" w:rsidRPr="0064759B">
        <w:rPr>
          <w:rFonts w:ascii="Times New Roman" w:hAnsi="Times New Roman" w:cs="Times New Roman"/>
          <w:color w:val="000000"/>
          <w:sz w:val="24"/>
          <w:szCs w:val="24"/>
          <w:shd w:val="clear" w:color="auto" w:fill="FFFFFF"/>
        </w:rPr>
        <w:t>”</w:t>
      </w:r>
      <w:r w:rsidRPr="0064759B">
        <w:rPr>
          <w:rFonts w:ascii="Times New Roman" w:hAnsi="Times New Roman" w:cs="Times New Roman"/>
          <w:color w:val="000000"/>
          <w:sz w:val="24"/>
          <w:szCs w:val="24"/>
          <w:shd w:val="clear" w:color="auto" w:fill="FFFFFF"/>
        </w:rPr>
        <w:t xml:space="preserve"> </w:t>
      </w:r>
      <w:r w:rsidR="00F11A85" w:rsidRPr="0064759B">
        <w:rPr>
          <w:rFonts w:ascii="Times New Roman" w:hAnsi="Times New Roman" w:cs="Times New Roman"/>
          <w:sz w:val="24"/>
          <w:szCs w:val="24"/>
        </w:rPr>
        <w:t>Source (</w:t>
      </w:r>
      <w:r w:rsidR="002B487D">
        <w:rPr>
          <w:rFonts w:ascii="Times New Roman" w:hAnsi="Times New Roman" w:cs="Times New Roman"/>
          <w:sz w:val="24"/>
          <w:szCs w:val="24"/>
        </w:rPr>
        <w:t>ESSER III G</w:t>
      </w:r>
      <w:r w:rsidR="00F11A85" w:rsidRPr="0064759B">
        <w:rPr>
          <w:rFonts w:ascii="Times New Roman" w:hAnsi="Times New Roman" w:cs="Times New Roman"/>
          <w:sz w:val="24"/>
          <w:szCs w:val="24"/>
        </w:rPr>
        <w:t xml:space="preserve">rant </w:t>
      </w:r>
      <w:r w:rsidR="002B487D">
        <w:rPr>
          <w:rFonts w:ascii="Times New Roman" w:hAnsi="Times New Roman" w:cs="Times New Roman"/>
          <w:sz w:val="24"/>
          <w:szCs w:val="24"/>
        </w:rPr>
        <w:t>A</w:t>
      </w:r>
      <w:r w:rsidR="00F11A85" w:rsidRPr="0064759B">
        <w:rPr>
          <w:rFonts w:ascii="Times New Roman" w:hAnsi="Times New Roman" w:cs="Times New Roman"/>
          <w:sz w:val="24"/>
          <w:szCs w:val="24"/>
        </w:rPr>
        <w:t>pplication)</w:t>
      </w:r>
      <w:r w:rsidRPr="0064759B">
        <w:rPr>
          <w:rFonts w:ascii="Times New Roman" w:hAnsi="Times New Roman" w:cs="Times New Roman"/>
          <w:sz w:val="24"/>
          <w:szCs w:val="24"/>
        </w:rPr>
        <w:t>.</w:t>
      </w:r>
    </w:p>
    <w:p w14:paraId="5954B0C5" w14:textId="77777777" w:rsidR="006F4739" w:rsidRDefault="006F4739" w:rsidP="00CE69BE">
      <w:pPr>
        <w:spacing w:line="240" w:lineRule="auto"/>
        <w:contextualSpacing/>
        <w:rPr>
          <w:rFonts w:ascii="Times New Roman" w:hAnsi="Times New Roman" w:cs="Times New Roman"/>
          <w:sz w:val="24"/>
          <w:szCs w:val="24"/>
        </w:rPr>
      </w:pPr>
    </w:p>
    <w:p w14:paraId="210E49B7" w14:textId="77777777" w:rsidR="00AF38B3" w:rsidRDefault="00B93BC1" w:rsidP="00CE69BE">
      <w:pPr>
        <w:spacing w:line="240" w:lineRule="auto"/>
        <w:contextualSpacing/>
        <w:rPr>
          <w:rFonts w:ascii="Times New Roman" w:hAnsi="Times New Roman" w:cs="Times New Roman"/>
          <w:sz w:val="24"/>
          <w:szCs w:val="24"/>
        </w:rPr>
      </w:pPr>
      <w:r w:rsidRPr="0064759B">
        <w:rPr>
          <w:rFonts w:ascii="Times New Roman" w:hAnsi="Times New Roman" w:cs="Times New Roman"/>
          <w:sz w:val="24"/>
          <w:szCs w:val="24"/>
        </w:rPr>
        <w:t xml:space="preserve">The District is to receive $223,245 of </w:t>
      </w:r>
      <w:r w:rsidR="0007650C" w:rsidRPr="0064759B">
        <w:rPr>
          <w:rFonts w:ascii="Times New Roman" w:hAnsi="Times New Roman" w:cs="Times New Roman"/>
          <w:sz w:val="24"/>
          <w:szCs w:val="24"/>
        </w:rPr>
        <w:t xml:space="preserve">which $44,613 must be allocated for learning loss.   In addition, the District must </w:t>
      </w:r>
      <w:r w:rsidR="00EB7025" w:rsidRPr="0064759B">
        <w:rPr>
          <w:rFonts w:ascii="Times New Roman" w:hAnsi="Times New Roman" w:cs="Times New Roman"/>
          <w:sz w:val="24"/>
          <w:szCs w:val="24"/>
        </w:rPr>
        <w:t xml:space="preserve">seek public input regarding this grant’s </w:t>
      </w:r>
      <w:r w:rsidR="0007650C" w:rsidRPr="0064759B">
        <w:rPr>
          <w:rFonts w:ascii="Times New Roman" w:hAnsi="Times New Roman" w:cs="Times New Roman"/>
          <w:sz w:val="24"/>
          <w:szCs w:val="24"/>
        </w:rPr>
        <w:t xml:space="preserve">use of funds plan.   Sections of the grant application are included for review; however, the summary </w:t>
      </w:r>
      <w:r w:rsidR="00F11A85" w:rsidRPr="0064759B">
        <w:rPr>
          <w:rFonts w:ascii="Times New Roman" w:hAnsi="Times New Roman" w:cs="Times New Roman"/>
          <w:sz w:val="24"/>
          <w:szCs w:val="24"/>
        </w:rPr>
        <w:t xml:space="preserve">of </w:t>
      </w:r>
      <w:r w:rsidR="00EB7025" w:rsidRPr="0064759B">
        <w:rPr>
          <w:rFonts w:ascii="Times New Roman" w:hAnsi="Times New Roman" w:cs="Times New Roman"/>
          <w:sz w:val="24"/>
          <w:szCs w:val="24"/>
        </w:rPr>
        <w:t xml:space="preserve">the </w:t>
      </w:r>
      <w:r w:rsidR="0007650C" w:rsidRPr="0064759B">
        <w:rPr>
          <w:rFonts w:ascii="Times New Roman" w:hAnsi="Times New Roman" w:cs="Times New Roman"/>
          <w:sz w:val="24"/>
          <w:szCs w:val="24"/>
        </w:rPr>
        <w:t>use of funds plan</w:t>
      </w:r>
      <w:r w:rsidR="002B487D">
        <w:rPr>
          <w:rFonts w:ascii="Times New Roman" w:hAnsi="Times New Roman" w:cs="Times New Roman"/>
          <w:sz w:val="24"/>
          <w:szCs w:val="24"/>
        </w:rPr>
        <w:t xml:space="preserve"> and budget detail is provided below. </w:t>
      </w:r>
    </w:p>
    <w:p w14:paraId="3C2EA448" w14:textId="77777777" w:rsidR="002B487D" w:rsidRPr="0064759B" w:rsidRDefault="002B487D" w:rsidP="00CE69BE">
      <w:pPr>
        <w:spacing w:line="240" w:lineRule="auto"/>
        <w:contextualSpacing/>
        <w:rPr>
          <w:rFonts w:ascii="Times New Roman" w:hAnsi="Times New Roman" w:cs="Times New Roman"/>
          <w:sz w:val="24"/>
          <w:szCs w:val="24"/>
        </w:rPr>
      </w:pPr>
    </w:p>
    <w:p w14:paraId="64613DD6" w14:textId="77777777" w:rsidR="00035DAB" w:rsidRPr="0064759B" w:rsidRDefault="00EB7025" w:rsidP="00EB7025">
      <w:pPr>
        <w:spacing w:line="240" w:lineRule="auto"/>
        <w:contextualSpacing/>
        <w:jc w:val="center"/>
        <w:rPr>
          <w:rFonts w:ascii="Times New Roman" w:hAnsi="Times New Roman" w:cs="Times New Roman"/>
          <w:b/>
          <w:sz w:val="24"/>
          <w:szCs w:val="24"/>
        </w:rPr>
      </w:pPr>
      <w:r w:rsidRPr="0064759B">
        <w:rPr>
          <w:rFonts w:ascii="Times New Roman" w:hAnsi="Times New Roman" w:cs="Times New Roman"/>
          <w:b/>
          <w:sz w:val="24"/>
          <w:szCs w:val="24"/>
          <w:u w:val="single"/>
        </w:rPr>
        <w:t>Summary of U</w:t>
      </w:r>
      <w:r w:rsidR="0007650C" w:rsidRPr="0064759B">
        <w:rPr>
          <w:rFonts w:ascii="Times New Roman" w:hAnsi="Times New Roman" w:cs="Times New Roman"/>
          <w:b/>
          <w:sz w:val="24"/>
          <w:szCs w:val="24"/>
          <w:u w:val="single"/>
        </w:rPr>
        <w:t>se of Funds</w:t>
      </w:r>
    </w:p>
    <w:p w14:paraId="018E393A" w14:textId="77777777" w:rsidR="00A900F7" w:rsidRPr="0064759B" w:rsidRDefault="000B58EA" w:rsidP="00CE69BE">
      <w:pPr>
        <w:spacing w:line="240" w:lineRule="auto"/>
        <w:contextualSpacing/>
        <w:rPr>
          <w:rFonts w:ascii="Times New Roman" w:hAnsi="Times New Roman" w:cs="Times New Roman"/>
          <w:sz w:val="24"/>
          <w:szCs w:val="24"/>
        </w:rPr>
      </w:pPr>
      <w:r>
        <w:rPr>
          <w:rFonts w:ascii="Times New Roman" w:hAnsi="Times New Roman" w:cs="Times New Roman"/>
          <w:sz w:val="24"/>
          <w:szCs w:val="24"/>
        </w:rPr>
        <w:t>Grant funds would</w:t>
      </w:r>
      <w:r w:rsidR="0007650C" w:rsidRPr="0064759B">
        <w:rPr>
          <w:rFonts w:ascii="Times New Roman" w:hAnsi="Times New Roman" w:cs="Times New Roman"/>
          <w:sz w:val="24"/>
          <w:szCs w:val="24"/>
        </w:rPr>
        <w:t xml:space="preserve"> be utilized for a Summer Book Club (</w:t>
      </w:r>
      <w:r>
        <w:rPr>
          <w:rFonts w:ascii="Times New Roman" w:hAnsi="Times New Roman" w:cs="Times New Roman"/>
          <w:sz w:val="24"/>
          <w:szCs w:val="24"/>
        </w:rPr>
        <w:t>su</w:t>
      </w:r>
      <w:r w:rsidR="0064759B">
        <w:rPr>
          <w:rFonts w:ascii="Times New Roman" w:hAnsi="Times New Roman" w:cs="Times New Roman"/>
          <w:sz w:val="24"/>
          <w:szCs w:val="24"/>
        </w:rPr>
        <w:t xml:space="preserve">mmer of </w:t>
      </w:r>
      <w:r w:rsidR="0007650C" w:rsidRPr="0064759B">
        <w:rPr>
          <w:rFonts w:ascii="Times New Roman" w:hAnsi="Times New Roman" w:cs="Times New Roman"/>
          <w:sz w:val="24"/>
          <w:szCs w:val="24"/>
        </w:rPr>
        <w:t>2022)</w:t>
      </w:r>
      <w:r w:rsidR="00A900F7" w:rsidRPr="0064759B">
        <w:rPr>
          <w:rFonts w:ascii="Times New Roman" w:hAnsi="Times New Roman" w:cs="Times New Roman"/>
          <w:sz w:val="24"/>
          <w:szCs w:val="24"/>
        </w:rPr>
        <w:t xml:space="preserve"> and </w:t>
      </w:r>
      <w:r w:rsidR="0007650C" w:rsidRPr="0064759B">
        <w:rPr>
          <w:rFonts w:ascii="Times New Roman" w:hAnsi="Times New Roman" w:cs="Times New Roman"/>
          <w:sz w:val="24"/>
          <w:szCs w:val="24"/>
        </w:rPr>
        <w:t>to restart</w:t>
      </w:r>
      <w:r w:rsidR="00F11A85" w:rsidRPr="0064759B">
        <w:rPr>
          <w:rFonts w:ascii="Times New Roman" w:hAnsi="Times New Roman" w:cs="Times New Roman"/>
          <w:sz w:val="24"/>
          <w:szCs w:val="24"/>
        </w:rPr>
        <w:t xml:space="preserve"> our</w:t>
      </w:r>
      <w:r w:rsidR="0007650C" w:rsidRPr="0064759B">
        <w:rPr>
          <w:rFonts w:ascii="Times New Roman" w:hAnsi="Times New Roman" w:cs="Times New Roman"/>
          <w:sz w:val="24"/>
          <w:szCs w:val="24"/>
        </w:rPr>
        <w:t xml:space="preserve"> After School Tutoring Program (program</w:t>
      </w:r>
      <w:r w:rsidR="00A900F7" w:rsidRPr="0064759B">
        <w:rPr>
          <w:rFonts w:ascii="Times New Roman" w:hAnsi="Times New Roman" w:cs="Times New Roman"/>
          <w:sz w:val="24"/>
          <w:szCs w:val="24"/>
        </w:rPr>
        <w:t xml:space="preserve"> would be</w:t>
      </w:r>
      <w:r w:rsidR="0007650C" w:rsidRPr="0064759B">
        <w:rPr>
          <w:rFonts w:ascii="Times New Roman" w:hAnsi="Times New Roman" w:cs="Times New Roman"/>
          <w:sz w:val="24"/>
          <w:szCs w:val="24"/>
        </w:rPr>
        <w:t xml:space="preserve"> spread across multiple school years</w:t>
      </w:r>
      <w:r w:rsidR="0064759B">
        <w:rPr>
          <w:rFonts w:ascii="Times New Roman" w:hAnsi="Times New Roman" w:cs="Times New Roman"/>
          <w:sz w:val="24"/>
          <w:szCs w:val="24"/>
        </w:rPr>
        <w:t xml:space="preserve"> and begin this </w:t>
      </w:r>
      <w:r w:rsidR="00DC426E">
        <w:rPr>
          <w:rFonts w:ascii="Times New Roman" w:hAnsi="Times New Roman" w:cs="Times New Roman"/>
          <w:sz w:val="24"/>
          <w:szCs w:val="24"/>
        </w:rPr>
        <w:t xml:space="preserve">school </w:t>
      </w:r>
      <w:r w:rsidR="0064759B">
        <w:rPr>
          <w:rFonts w:ascii="Times New Roman" w:hAnsi="Times New Roman" w:cs="Times New Roman"/>
          <w:sz w:val="24"/>
          <w:szCs w:val="24"/>
        </w:rPr>
        <w:t>year</w:t>
      </w:r>
      <w:r w:rsidR="0007650C" w:rsidRPr="0064759B">
        <w:rPr>
          <w:rFonts w:ascii="Times New Roman" w:hAnsi="Times New Roman" w:cs="Times New Roman"/>
          <w:sz w:val="24"/>
          <w:szCs w:val="24"/>
        </w:rPr>
        <w:t>)</w:t>
      </w:r>
      <w:r w:rsidR="00A900F7" w:rsidRPr="0064759B">
        <w:rPr>
          <w:rFonts w:ascii="Times New Roman" w:hAnsi="Times New Roman" w:cs="Times New Roman"/>
          <w:sz w:val="24"/>
          <w:szCs w:val="24"/>
        </w:rPr>
        <w:t>. The Summer Book Club</w:t>
      </w:r>
      <w:r w:rsidR="0064759B">
        <w:rPr>
          <w:rFonts w:ascii="Times New Roman" w:hAnsi="Times New Roman" w:cs="Times New Roman"/>
          <w:sz w:val="24"/>
          <w:szCs w:val="24"/>
        </w:rPr>
        <w:t xml:space="preserve"> would promote literacy and </w:t>
      </w:r>
      <w:r w:rsidR="00DC426E">
        <w:rPr>
          <w:rFonts w:ascii="Times New Roman" w:hAnsi="Times New Roman" w:cs="Times New Roman"/>
          <w:sz w:val="24"/>
          <w:szCs w:val="24"/>
        </w:rPr>
        <w:t xml:space="preserve">reinforce and </w:t>
      </w:r>
      <w:r w:rsidR="0064759B">
        <w:rPr>
          <w:rFonts w:ascii="Times New Roman" w:hAnsi="Times New Roman" w:cs="Times New Roman"/>
          <w:sz w:val="24"/>
          <w:szCs w:val="24"/>
        </w:rPr>
        <w:t>te</w:t>
      </w:r>
      <w:r w:rsidR="002B487D">
        <w:rPr>
          <w:rFonts w:ascii="Times New Roman" w:hAnsi="Times New Roman" w:cs="Times New Roman"/>
          <w:sz w:val="24"/>
          <w:szCs w:val="24"/>
        </w:rPr>
        <w:t>ach reading comprehension skills</w:t>
      </w:r>
      <w:r w:rsidR="0064759B">
        <w:rPr>
          <w:rFonts w:ascii="Times New Roman" w:hAnsi="Times New Roman" w:cs="Times New Roman"/>
          <w:sz w:val="24"/>
          <w:szCs w:val="24"/>
        </w:rPr>
        <w:t xml:space="preserve">. The </w:t>
      </w:r>
      <w:r w:rsidR="00A900F7" w:rsidRPr="0064759B">
        <w:rPr>
          <w:rFonts w:ascii="Times New Roman" w:hAnsi="Times New Roman" w:cs="Times New Roman"/>
          <w:sz w:val="24"/>
          <w:szCs w:val="24"/>
        </w:rPr>
        <w:t xml:space="preserve">After School Tutoring Program </w:t>
      </w:r>
      <w:r w:rsidR="0064759B">
        <w:rPr>
          <w:rFonts w:ascii="Times New Roman" w:hAnsi="Times New Roman" w:cs="Times New Roman"/>
          <w:sz w:val="24"/>
          <w:szCs w:val="24"/>
        </w:rPr>
        <w:t>is</w:t>
      </w:r>
      <w:r w:rsidR="00EB7025" w:rsidRPr="0064759B">
        <w:rPr>
          <w:rFonts w:ascii="Times New Roman" w:hAnsi="Times New Roman" w:cs="Times New Roman"/>
          <w:sz w:val="24"/>
          <w:szCs w:val="24"/>
        </w:rPr>
        <w:t xml:space="preserve"> </w:t>
      </w:r>
      <w:r w:rsidR="00A900F7" w:rsidRPr="0064759B">
        <w:rPr>
          <w:rFonts w:ascii="Times New Roman" w:hAnsi="Times New Roman" w:cs="Times New Roman"/>
          <w:sz w:val="24"/>
          <w:szCs w:val="24"/>
        </w:rPr>
        <w:t>designed to provide support, interventions, and enrichment opportunities</w:t>
      </w:r>
      <w:r w:rsidR="00DC426E">
        <w:rPr>
          <w:rFonts w:ascii="Times New Roman" w:hAnsi="Times New Roman" w:cs="Times New Roman"/>
          <w:sz w:val="24"/>
          <w:szCs w:val="24"/>
        </w:rPr>
        <w:t xml:space="preserve">.  </w:t>
      </w:r>
      <w:r w:rsidR="0064759B">
        <w:rPr>
          <w:rFonts w:ascii="Times New Roman" w:hAnsi="Times New Roman" w:cs="Times New Roman"/>
          <w:sz w:val="24"/>
          <w:szCs w:val="24"/>
        </w:rPr>
        <w:t xml:space="preserve">Both programs would be for all students who are interested. </w:t>
      </w:r>
    </w:p>
    <w:p w14:paraId="48360A8F" w14:textId="77777777" w:rsidR="00A900F7" w:rsidRPr="0064759B" w:rsidRDefault="00A900F7" w:rsidP="00CE69BE">
      <w:pPr>
        <w:spacing w:line="240" w:lineRule="auto"/>
        <w:contextualSpacing/>
        <w:rPr>
          <w:rFonts w:ascii="Times New Roman" w:hAnsi="Times New Roman" w:cs="Times New Roman"/>
          <w:sz w:val="24"/>
          <w:szCs w:val="24"/>
        </w:rPr>
      </w:pPr>
    </w:p>
    <w:p w14:paraId="5C3FFB65" w14:textId="77777777" w:rsidR="0007650C" w:rsidRPr="0064759B" w:rsidRDefault="00A900F7" w:rsidP="00CE69BE">
      <w:pPr>
        <w:spacing w:line="240" w:lineRule="auto"/>
        <w:contextualSpacing/>
        <w:rPr>
          <w:rFonts w:ascii="Times New Roman" w:hAnsi="Times New Roman" w:cs="Times New Roman"/>
          <w:sz w:val="24"/>
          <w:szCs w:val="24"/>
        </w:rPr>
      </w:pPr>
      <w:r w:rsidRPr="0064759B">
        <w:rPr>
          <w:rFonts w:ascii="Times New Roman" w:hAnsi="Times New Roman" w:cs="Times New Roman"/>
          <w:sz w:val="24"/>
          <w:szCs w:val="24"/>
        </w:rPr>
        <w:t xml:space="preserve">In addition, </w:t>
      </w:r>
      <w:r w:rsidR="000B58EA">
        <w:rPr>
          <w:rFonts w:ascii="Times New Roman" w:hAnsi="Times New Roman" w:cs="Times New Roman"/>
          <w:sz w:val="24"/>
          <w:szCs w:val="24"/>
        </w:rPr>
        <w:t xml:space="preserve">grant </w:t>
      </w:r>
      <w:r w:rsidRPr="0064759B">
        <w:rPr>
          <w:rFonts w:ascii="Times New Roman" w:hAnsi="Times New Roman" w:cs="Times New Roman"/>
          <w:sz w:val="24"/>
          <w:szCs w:val="24"/>
        </w:rPr>
        <w:t xml:space="preserve">funds </w:t>
      </w:r>
      <w:r w:rsidR="000B58EA">
        <w:rPr>
          <w:rFonts w:ascii="Times New Roman" w:hAnsi="Times New Roman" w:cs="Times New Roman"/>
          <w:sz w:val="24"/>
          <w:szCs w:val="24"/>
        </w:rPr>
        <w:t xml:space="preserve">would </w:t>
      </w:r>
      <w:r w:rsidRPr="0064759B">
        <w:rPr>
          <w:rFonts w:ascii="Times New Roman" w:hAnsi="Times New Roman" w:cs="Times New Roman"/>
          <w:sz w:val="24"/>
          <w:szCs w:val="24"/>
        </w:rPr>
        <w:t xml:space="preserve">be utilized </w:t>
      </w:r>
      <w:r w:rsidR="0007650C" w:rsidRPr="0064759B">
        <w:rPr>
          <w:rFonts w:ascii="Times New Roman" w:hAnsi="Times New Roman" w:cs="Times New Roman"/>
          <w:sz w:val="24"/>
          <w:szCs w:val="24"/>
        </w:rPr>
        <w:t xml:space="preserve">to </w:t>
      </w:r>
      <w:r w:rsidR="00DC426E">
        <w:rPr>
          <w:rFonts w:ascii="Times New Roman" w:hAnsi="Times New Roman" w:cs="Times New Roman"/>
          <w:sz w:val="24"/>
          <w:szCs w:val="24"/>
        </w:rPr>
        <w:t xml:space="preserve">help pay for </w:t>
      </w:r>
      <w:r w:rsidR="000B58EA">
        <w:rPr>
          <w:rFonts w:ascii="Times New Roman" w:hAnsi="Times New Roman" w:cs="Times New Roman"/>
          <w:sz w:val="24"/>
          <w:szCs w:val="24"/>
        </w:rPr>
        <w:t xml:space="preserve">an upcoming </w:t>
      </w:r>
      <w:r w:rsidR="00F11A85" w:rsidRPr="0064759B">
        <w:rPr>
          <w:rFonts w:ascii="Times New Roman" w:hAnsi="Times New Roman" w:cs="Times New Roman"/>
          <w:sz w:val="24"/>
          <w:szCs w:val="24"/>
        </w:rPr>
        <w:t xml:space="preserve">HVAC </w:t>
      </w:r>
      <w:r w:rsidR="000B58EA">
        <w:rPr>
          <w:rFonts w:ascii="Times New Roman" w:hAnsi="Times New Roman" w:cs="Times New Roman"/>
          <w:sz w:val="24"/>
          <w:szCs w:val="24"/>
        </w:rPr>
        <w:t>project that is currently in the planning phase and related to the initiative of upgrades</w:t>
      </w:r>
      <w:r w:rsidR="00DC426E">
        <w:rPr>
          <w:rFonts w:ascii="Times New Roman" w:hAnsi="Times New Roman" w:cs="Times New Roman"/>
          <w:sz w:val="24"/>
          <w:szCs w:val="24"/>
        </w:rPr>
        <w:t xml:space="preserve"> in the</w:t>
      </w:r>
      <w:r w:rsidR="00F11A85" w:rsidRPr="0064759B">
        <w:rPr>
          <w:rFonts w:ascii="Times New Roman" w:hAnsi="Times New Roman" w:cs="Times New Roman"/>
          <w:sz w:val="24"/>
          <w:szCs w:val="24"/>
        </w:rPr>
        <w:t xml:space="preserve"> 1956, 1966, and 1980 building sections.  You may recall that our Board of Education has participated in strategic planning throughout the last few years, which includes working on a Master Capital Improvement Plan.  As a result, </w:t>
      </w:r>
      <w:r w:rsidR="00DC426E">
        <w:rPr>
          <w:rFonts w:ascii="Times New Roman" w:hAnsi="Times New Roman" w:cs="Times New Roman"/>
          <w:sz w:val="24"/>
          <w:szCs w:val="24"/>
        </w:rPr>
        <w:t>P</w:t>
      </w:r>
      <w:r w:rsidR="00F11A85" w:rsidRPr="0064759B">
        <w:rPr>
          <w:rFonts w:ascii="Times New Roman" w:hAnsi="Times New Roman" w:cs="Times New Roman"/>
          <w:sz w:val="24"/>
          <w:szCs w:val="24"/>
        </w:rPr>
        <w:t xml:space="preserve">hase I of integrating the 1956, 1966, and 1980 Building Sections into a unit </w:t>
      </w:r>
      <w:r w:rsidR="00DC426E">
        <w:rPr>
          <w:rFonts w:ascii="Times New Roman" w:hAnsi="Times New Roman" w:cs="Times New Roman"/>
          <w:sz w:val="24"/>
          <w:szCs w:val="24"/>
        </w:rPr>
        <w:t xml:space="preserve">HVAC </w:t>
      </w:r>
      <w:r w:rsidR="00F11A85" w:rsidRPr="0064759B">
        <w:rPr>
          <w:rFonts w:ascii="Times New Roman" w:hAnsi="Times New Roman" w:cs="Times New Roman"/>
          <w:sz w:val="24"/>
          <w:szCs w:val="24"/>
        </w:rPr>
        <w:t xml:space="preserve">system versus individual air handling units was completed in the </w:t>
      </w:r>
      <w:r w:rsidR="00DC426E">
        <w:rPr>
          <w:rFonts w:ascii="Times New Roman" w:hAnsi="Times New Roman" w:cs="Times New Roman"/>
          <w:sz w:val="24"/>
          <w:szCs w:val="24"/>
        </w:rPr>
        <w:t>s</w:t>
      </w:r>
      <w:r w:rsidR="00F11A85" w:rsidRPr="0064759B">
        <w:rPr>
          <w:rFonts w:ascii="Times New Roman" w:hAnsi="Times New Roman" w:cs="Times New Roman"/>
          <w:sz w:val="24"/>
          <w:szCs w:val="24"/>
        </w:rPr>
        <w:t>ummer of 2019</w:t>
      </w:r>
      <w:r w:rsidR="00EB7025" w:rsidRPr="0064759B">
        <w:rPr>
          <w:rFonts w:ascii="Times New Roman" w:hAnsi="Times New Roman" w:cs="Times New Roman"/>
          <w:sz w:val="24"/>
          <w:szCs w:val="24"/>
        </w:rPr>
        <w:t xml:space="preserve">.   Phase II of this initiative is in the planning phase </w:t>
      </w:r>
      <w:r w:rsidR="00DC426E">
        <w:rPr>
          <w:rFonts w:ascii="Times New Roman" w:hAnsi="Times New Roman" w:cs="Times New Roman"/>
          <w:sz w:val="24"/>
          <w:szCs w:val="24"/>
        </w:rPr>
        <w:t xml:space="preserve">and </w:t>
      </w:r>
      <w:r w:rsidR="00EB7025" w:rsidRPr="0064759B">
        <w:rPr>
          <w:rFonts w:ascii="Times New Roman" w:hAnsi="Times New Roman" w:cs="Times New Roman"/>
          <w:sz w:val="24"/>
          <w:szCs w:val="24"/>
        </w:rPr>
        <w:t xml:space="preserve">tentatively slated for this </w:t>
      </w:r>
      <w:r w:rsidR="00DC426E">
        <w:rPr>
          <w:rFonts w:ascii="Times New Roman" w:hAnsi="Times New Roman" w:cs="Times New Roman"/>
          <w:sz w:val="24"/>
          <w:szCs w:val="24"/>
        </w:rPr>
        <w:t>s</w:t>
      </w:r>
      <w:r w:rsidR="00EB7025" w:rsidRPr="0064759B">
        <w:rPr>
          <w:rFonts w:ascii="Times New Roman" w:hAnsi="Times New Roman" w:cs="Times New Roman"/>
          <w:sz w:val="24"/>
          <w:szCs w:val="24"/>
        </w:rPr>
        <w:t xml:space="preserve">ummer (2022), </w:t>
      </w:r>
      <w:r w:rsidR="00F11A85" w:rsidRPr="0064759B">
        <w:rPr>
          <w:rFonts w:ascii="Times New Roman" w:hAnsi="Times New Roman" w:cs="Times New Roman"/>
          <w:sz w:val="24"/>
          <w:szCs w:val="24"/>
        </w:rPr>
        <w:t xml:space="preserve"> which</w:t>
      </w:r>
      <w:r w:rsidR="000B58EA">
        <w:rPr>
          <w:rFonts w:ascii="Times New Roman" w:hAnsi="Times New Roman" w:cs="Times New Roman"/>
          <w:sz w:val="24"/>
          <w:szCs w:val="24"/>
        </w:rPr>
        <w:t xml:space="preserve"> would</w:t>
      </w:r>
      <w:r w:rsidR="00F11A85" w:rsidRPr="0064759B">
        <w:rPr>
          <w:rFonts w:ascii="Times New Roman" w:hAnsi="Times New Roman" w:cs="Times New Roman"/>
          <w:sz w:val="24"/>
          <w:szCs w:val="24"/>
        </w:rPr>
        <w:t xml:space="preserve"> improve air quality</w:t>
      </w:r>
      <w:r w:rsidR="000B58EA">
        <w:rPr>
          <w:rFonts w:ascii="Times New Roman" w:hAnsi="Times New Roman" w:cs="Times New Roman"/>
          <w:sz w:val="24"/>
          <w:szCs w:val="24"/>
        </w:rPr>
        <w:t xml:space="preserve">, increase comfort, be </w:t>
      </w:r>
      <w:r w:rsidR="00F11A85" w:rsidRPr="0064759B">
        <w:rPr>
          <w:rFonts w:ascii="Times New Roman" w:hAnsi="Times New Roman" w:cs="Times New Roman"/>
          <w:sz w:val="24"/>
          <w:szCs w:val="24"/>
        </w:rPr>
        <w:t>more energy efficient</w:t>
      </w:r>
      <w:r w:rsidR="000B58EA">
        <w:rPr>
          <w:rFonts w:ascii="Times New Roman" w:hAnsi="Times New Roman" w:cs="Times New Roman"/>
          <w:sz w:val="24"/>
          <w:szCs w:val="24"/>
        </w:rPr>
        <w:t>,</w:t>
      </w:r>
      <w:r w:rsidR="00F11A85" w:rsidRPr="0064759B">
        <w:rPr>
          <w:rFonts w:ascii="Times New Roman" w:hAnsi="Times New Roman" w:cs="Times New Roman"/>
          <w:sz w:val="24"/>
          <w:szCs w:val="24"/>
        </w:rPr>
        <w:t xml:space="preserve"> and reduce </w:t>
      </w:r>
      <w:r w:rsidR="000B58EA">
        <w:rPr>
          <w:rFonts w:ascii="Times New Roman" w:hAnsi="Times New Roman" w:cs="Times New Roman"/>
          <w:sz w:val="24"/>
          <w:szCs w:val="24"/>
        </w:rPr>
        <w:t xml:space="preserve">ongoing </w:t>
      </w:r>
      <w:r w:rsidR="00F11A85" w:rsidRPr="0064759B">
        <w:rPr>
          <w:rFonts w:ascii="Times New Roman" w:hAnsi="Times New Roman" w:cs="Times New Roman"/>
          <w:sz w:val="24"/>
          <w:szCs w:val="24"/>
        </w:rPr>
        <w:t>maintenance costs</w:t>
      </w:r>
      <w:r w:rsidR="00EB7025" w:rsidRPr="0064759B">
        <w:rPr>
          <w:rFonts w:ascii="Times New Roman" w:hAnsi="Times New Roman" w:cs="Times New Roman"/>
          <w:sz w:val="24"/>
          <w:szCs w:val="24"/>
        </w:rPr>
        <w:t>.  The project</w:t>
      </w:r>
      <w:r w:rsidR="00F11A85" w:rsidRPr="0064759B">
        <w:rPr>
          <w:rFonts w:ascii="Times New Roman" w:hAnsi="Times New Roman" w:cs="Times New Roman"/>
          <w:sz w:val="24"/>
          <w:szCs w:val="24"/>
        </w:rPr>
        <w:t xml:space="preserve"> w</w:t>
      </w:r>
      <w:r w:rsidR="00EB7025" w:rsidRPr="0064759B">
        <w:rPr>
          <w:rFonts w:ascii="Times New Roman" w:hAnsi="Times New Roman" w:cs="Times New Roman"/>
          <w:sz w:val="24"/>
          <w:szCs w:val="24"/>
        </w:rPr>
        <w:t>ill</w:t>
      </w:r>
      <w:r w:rsidR="00F11A85" w:rsidRPr="0064759B">
        <w:rPr>
          <w:rFonts w:ascii="Times New Roman" w:hAnsi="Times New Roman" w:cs="Times New Roman"/>
          <w:sz w:val="24"/>
          <w:szCs w:val="24"/>
        </w:rPr>
        <w:t xml:space="preserve"> replace the single air handling units in</w:t>
      </w:r>
      <w:r w:rsidR="00EB7025" w:rsidRPr="0064759B">
        <w:rPr>
          <w:rFonts w:ascii="Times New Roman" w:hAnsi="Times New Roman" w:cs="Times New Roman"/>
          <w:sz w:val="24"/>
          <w:szCs w:val="24"/>
        </w:rPr>
        <w:t xml:space="preserve"> the</w:t>
      </w:r>
      <w:r w:rsidR="00F11A85" w:rsidRPr="0064759B">
        <w:rPr>
          <w:rFonts w:ascii="Times New Roman" w:hAnsi="Times New Roman" w:cs="Times New Roman"/>
          <w:sz w:val="24"/>
          <w:szCs w:val="24"/>
        </w:rPr>
        <w:t xml:space="preserve"> </w:t>
      </w:r>
      <w:r w:rsidR="0007650C" w:rsidRPr="0064759B">
        <w:rPr>
          <w:rFonts w:ascii="Times New Roman" w:hAnsi="Times New Roman" w:cs="Times New Roman"/>
          <w:sz w:val="24"/>
          <w:szCs w:val="24"/>
        </w:rPr>
        <w:t xml:space="preserve">five rooms </w:t>
      </w:r>
      <w:r w:rsidR="00EB7025" w:rsidRPr="0064759B">
        <w:rPr>
          <w:rFonts w:ascii="Times New Roman" w:hAnsi="Times New Roman" w:cs="Times New Roman"/>
          <w:sz w:val="24"/>
          <w:szCs w:val="24"/>
        </w:rPr>
        <w:t>of</w:t>
      </w:r>
      <w:r w:rsidR="0007650C" w:rsidRPr="0064759B">
        <w:rPr>
          <w:rFonts w:ascii="Times New Roman" w:hAnsi="Times New Roman" w:cs="Times New Roman"/>
          <w:sz w:val="24"/>
          <w:szCs w:val="24"/>
        </w:rPr>
        <w:t xml:space="preserve"> the 1966 Building </w:t>
      </w:r>
      <w:r w:rsidRPr="0064759B">
        <w:rPr>
          <w:rFonts w:ascii="Times New Roman" w:hAnsi="Times New Roman" w:cs="Times New Roman"/>
          <w:sz w:val="24"/>
          <w:szCs w:val="24"/>
        </w:rPr>
        <w:t xml:space="preserve">Addition </w:t>
      </w:r>
      <w:r w:rsidR="00F11A85" w:rsidRPr="0064759B">
        <w:rPr>
          <w:rFonts w:ascii="Times New Roman" w:hAnsi="Times New Roman" w:cs="Times New Roman"/>
          <w:sz w:val="24"/>
          <w:szCs w:val="24"/>
        </w:rPr>
        <w:t>and replace</w:t>
      </w:r>
      <w:r w:rsidR="00EB7025" w:rsidRPr="0064759B">
        <w:rPr>
          <w:rFonts w:ascii="Times New Roman" w:hAnsi="Times New Roman" w:cs="Times New Roman"/>
          <w:sz w:val="24"/>
          <w:szCs w:val="24"/>
        </w:rPr>
        <w:t xml:space="preserve"> the</w:t>
      </w:r>
      <w:r w:rsidR="00F11A85" w:rsidRPr="0064759B">
        <w:rPr>
          <w:rFonts w:ascii="Times New Roman" w:hAnsi="Times New Roman" w:cs="Times New Roman"/>
          <w:sz w:val="24"/>
          <w:szCs w:val="24"/>
        </w:rPr>
        <w:t xml:space="preserve"> two boilers </w:t>
      </w:r>
      <w:r w:rsidRPr="0064759B">
        <w:rPr>
          <w:rFonts w:ascii="Times New Roman" w:hAnsi="Times New Roman" w:cs="Times New Roman"/>
          <w:sz w:val="24"/>
          <w:szCs w:val="24"/>
        </w:rPr>
        <w:t>(current age-2001)</w:t>
      </w:r>
      <w:r w:rsidR="00F11A85" w:rsidRPr="0064759B">
        <w:rPr>
          <w:rFonts w:ascii="Times New Roman" w:hAnsi="Times New Roman" w:cs="Times New Roman"/>
          <w:sz w:val="24"/>
          <w:szCs w:val="24"/>
        </w:rPr>
        <w:t xml:space="preserve"> in the 1956</w:t>
      </w:r>
      <w:r w:rsidRPr="0064759B">
        <w:rPr>
          <w:rFonts w:ascii="Times New Roman" w:hAnsi="Times New Roman" w:cs="Times New Roman"/>
          <w:sz w:val="24"/>
          <w:szCs w:val="24"/>
        </w:rPr>
        <w:t xml:space="preserve"> Building Section.  In addition, </w:t>
      </w:r>
      <w:r w:rsidR="00F11A85" w:rsidRPr="0064759B">
        <w:rPr>
          <w:rFonts w:ascii="Times New Roman" w:hAnsi="Times New Roman" w:cs="Times New Roman"/>
          <w:sz w:val="24"/>
          <w:szCs w:val="24"/>
        </w:rPr>
        <w:t xml:space="preserve">as part of our recent 10-Year Health Life Safety Inspection, </w:t>
      </w:r>
      <w:r w:rsidR="00EB7025" w:rsidRPr="0064759B">
        <w:rPr>
          <w:rFonts w:ascii="Times New Roman" w:hAnsi="Times New Roman" w:cs="Times New Roman"/>
          <w:sz w:val="24"/>
          <w:szCs w:val="24"/>
        </w:rPr>
        <w:t xml:space="preserve">it was noted that </w:t>
      </w:r>
      <w:r w:rsidR="00F11A85" w:rsidRPr="0064759B">
        <w:rPr>
          <w:rFonts w:ascii="Times New Roman" w:hAnsi="Times New Roman" w:cs="Times New Roman"/>
          <w:sz w:val="24"/>
          <w:szCs w:val="24"/>
        </w:rPr>
        <w:t>exhaust systems in these areas need to be addressed</w:t>
      </w:r>
      <w:r w:rsidR="00EB7025" w:rsidRPr="0064759B">
        <w:rPr>
          <w:rFonts w:ascii="Times New Roman" w:hAnsi="Times New Roman" w:cs="Times New Roman"/>
          <w:sz w:val="24"/>
          <w:szCs w:val="24"/>
        </w:rPr>
        <w:t xml:space="preserve"> as well</w:t>
      </w:r>
      <w:r w:rsidR="00F11A85" w:rsidRPr="0064759B">
        <w:rPr>
          <w:rFonts w:ascii="Times New Roman" w:hAnsi="Times New Roman" w:cs="Times New Roman"/>
          <w:sz w:val="24"/>
          <w:szCs w:val="24"/>
        </w:rPr>
        <w:t xml:space="preserve">.  Thus, </w:t>
      </w:r>
      <w:r w:rsidR="00EB7025" w:rsidRPr="0064759B">
        <w:rPr>
          <w:rFonts w:ascii="Times New Roman" w:hAnsi="Times New Roman" w:cs="Times New Roman"/>
          <w:sz w:val="24"/>
          <w:szCs w:val="24"/>
        </w:rPr>
        <w:t xml:space="preserve">this </w:t>
      </w:r>
      <w:r w:rsidR="000B58EA">
        <w:rPr>
          <w:rFonts w:ascii="Times New Roman" w:hAnsi="Times New Roman" w:cs="Times New Roman"/>
          <w:sz w:val="24"/>
          <w:szCs w:val="24"/>
        </w:rPr>
        <w:t xml:space="preserve">exhaust system work is slated to </w:t>
      </w:r>
      <w:r w:rsidR="00EB7025" w:rsidRPr="0064759B">
        <w:rPr>
          <w:rFonts w:ascii="Times New Roman" w:hAnsi="Times New Roman" w:cs="Times New Roman"/>
          <w:sz w:val="24"/>
          <w:szCs w:val="24"/>
        </w:rPr>
        <w:t>be included in the project as well.  F</w:t>
      </w:r>
      <w:r w:rsidRPr="0064759B">
        <w:rPr>
          <w:rFonts w:ascii="Times New Roman" w:hAnsi="Times New Roman" w:cs="Times New Roman"/>
          <w:sz w:val="24"/>
          <w:szCs w:val="24"/>
        </w:rPr>
        <w:t>unds</w:t>
      </w:r>
      <w:r w:rsidR="00F11A85" w:rsidRPr="0064759B">
        <w:rPr>
          <w:rFonts w:ascii="Times New Roman" w:hAnsi="Times New Roman" w:cs="Times New Roman"/>
          <w:sz w:val="24"/>
          <w:szCs w:val="24"/>
        </w:rPr>
        <w:t xml:space="preserve"> </w:t>
      </w:r>
      <w:r w:rsidR="00035DAB" w:rsidRPr="0064759B">
        <w:rPr>
          <w:rFonts w:ascii="Times New Roman" w:hAnsi="Times New Roman" w:cs="Times New Roman"/>
          <w:sz w:val="24"/>
          <w:szCs w:val="24"/>
        </w:rPr>
        <w:t>from this grant w</w:t>
      </w:r>
      <w:r w:rsidR="00EB7025" w:rsidRPr="0064759B">
        <w:rPr>
          <w:rFonts w:ascii="Times New Roman" w:hAnsi="Times New Roman" w:cs="Times New Roman"/>
          <w:sz w:val="24"/>
          <w:szCs w:val="24"/>
        </w:rPr>
        <w:t>ill</w:t>
      </w:r>
      <w:r w:rsidR="005B04BA">
        <w:rPr>
          <w:rFonts w:ascii="Times New Roman" w:hAnsi="Times New Roman" w:cs="Times New Roman"/>
          <w:sz w:val="24"/>
          <w:szCs w:val="24"/>
        </w:rPr>
        <w:t xml:space="preserve"> help</w:t>
      </w:r>
      <w:r w:rsidR="00EB7025" w:rsidRPr="0064759B">
        <w:rPr>
          <w:rFonts w:ascii="Times New Roman" w:hAnsi="Times New Roman" w:cs="Times New Roman"/>
          <w:sz w:val="24"/>
          <w:szCs w:val="24"/>
        </w:rPr>
        <w:t xml:space="preserve"> </w:t>
      </w:r>
      <w:r w:rsidRPr="0064759B">
        <w:rPr>
          <w:rFonts w:ascii="Times New Roman" w:hAnsi="Times New Roman" w:cs="Times New Roman"/>
          <w:sz w:val="24"/>
          <w:szCs w:val="24"/>
        </w:rPr>
        <w:t>support</w:t>
      </w:r>
      <w:r w:rsidR="005B04BA">
        <w:rPr>
          <w:rFonts w:ascii="Times New Roman" w:hAnsi="Times New Roman" w:cs="Times New Roman"/>
          <w:sz w:val="24"/>
          <w:szCs w:val="24"/>
        </w:rPr>
        <w:t xml:space="preserve"> the costs of the work described above</w:t>
      </w:r>
      <w:r w:rsidR="00EB7025" w:rsidRPr="0064759B">
        <w:rPr>
          <w:rFonts w:ascii="Times New Roman" w:hAnsi="Times New Roman" w:cs="Times New Roman"/>
          <w:sz w:val="24"/>
          <w:szCs w:val="24"/>
        </w:rPr>
        <w:t xml:space="preserve">.  </w:t>
      </w:r>
      <w:r w:rsidR="005B04BA">
        <w:rPr>
          <w:rFonts w:ascii="Times New Roman" w:hAnsi="Times New Roman" w:cs="Times New Roman"/>
          <w:sz w:val="24"/>
          <w:szCs w:val="24"/>
        </w:rPr>
        <w:t>T</w:t>
      </w:r>
      <w:r w:rsidR="00EB7025" w:rsidRPr="0064759B">
        <w:rPr>
          <w:rFonts w:ascii="Times New Roman" w:hAnsi="Times New Roman" w:cs="Times New Roman"/>
          <w:sz w:val="24"/>
          <w:szCs w:val="24"/>
        </w:rPr>
        <w:t xml:space="preserve">his </w:t>
      </w:r>
      <w:r w:rsidRPr="0064759B">
        <w:rPr>
          <w:rFonts w:ascii="Times New Roman" w:hAnsi="Times New Roman" w:cs="Times New Roman"/>
          <w:sz w:val="24"/>
          <w:szCs w:val="24"/>
        </w:rPr>
        <w:t xml:space="preserve">project </w:t>
      </w:r>
      <w:r w:rsidR="00EB7025" w:rsidRPr="0064759B">
        <w:rPr>
          <w:rFonts w:ascii="Times New Roman" w:hAnsi="Times New Roman" w:cs="Times New Roman"/>
          <w:sz w:val="24"/>
          <w:szCs w:val="24"/>
        </w:rPr>
        <w:t>would</w:t>
      </w:r>
      <w:r w:rsidRPr="0064759B">
        <w:rPr>
          <w:rFonts w:ascii="Times New Roman" w:hAnsi="Times New Roman" w:cs="Times New Roman"/>
          <w:sz w:val="24"/>
          <w:szCs w:val="24"/>
        </w:rPr>
        <w:t xml:space="preserve"> complete the initiative of replacing all single unit ventilators in the 1956</w:t>
      </w:r>
      <w:r w:rsidR="00EB7025" w:rsidRPr="0064759B">
        <w:rPr>
          <w:rFonts w:ascii="Times New Roman" w:hAnsi="Times New Roman" w:cs="Times New Roman"/>
          <w:sz w:val="24"/>
          <w:szCs w:val="24"/>
        </w:rPr>
        <w:t xml:space="preserve">, </w:t>
      </w:r>
      <w:r w:rsidR="003F7428" w:rsidRPr="0064759B">
        <w:rPr>
          <w:rFonts w:ascii="Times New Roman" w:hAnsi="Times New Roman" w:cs="Times New Roman"/>
          <w:sz w:val="24"/>
          <w:szCs w:val="24"/>
        </w:rPr>
        <w:t>1</w:t>
      </w:r>
      <w:r w:rsidRPr="0064759B">
        <w:rPr>
          <w:rFonts w:ascii="Times New Roman" w:hAnsi="Times New Roman" w:cs="Times New Roman"/>
          <w:sz w:val="24"/>
          <w:szCs w:val="24"/>
        </w:rPr>
        <w:t>966</w:t>
      </w:r>
      <w:r w:rsidR="00EB7025" w:rsidRPr="0064759B">
        <w:rPr>
          <w:rFonts w:ascii="Times New Roman" w:hAnsi="Times New Roman" w:cs="Times New Roman"/>
          <w:sz w:val="24"/>
          <w:szCs w:val="24"/>
        </w:rPr>
        <w:t xml:space="preserve">, and 1980 </w:t>
      </w:r>
      <w:r w:rsidR="003F7428" w:rsidRPr="0064759B">
        <w:rPr>
          <w:rFonts w:ascii="Times New Roman" w:hAnsi="Times New Roman" w:cs="Times New Roman"/>
          <w:sz w:val="24"/>
          <w:szCs w:val="24"/>
        </w:rPr>
        <w:t xml:space="preserve">Building </w:t>
      </w:r>
      <w:r w:rsidR="00EB7025" w:rsidRPr="0064759B">
        <w:rPr>
          <w:rFonts w:ascii="Times New Roman" w:hAnsi="Times New Roman" w:cs="Times New Roman"/>
          <w:sz w:val="24"/>
          <w:szCs w:val="24"/>
        </w:rPr>
        <w:t>Sections</w:t>
      </w:r>
      <w:r w:rsidR="003F7428" w:rsidRPr="0064759B">
        <w:rPr>
          <w:rFonts w:ascii="Times New Roman" w:hAnsi="Times New Roman" w:cs="Times New Roman"/>
          <w:sz w:val="24"/>
          <w:szCs w:val="24"/>
        </w:rPr>
        <w:t xml:space="preserve"> </w:t>
      </w:r>
      <w:r w:rsidR="005B04BA">
        <w:rPr>
          <w:rFonts w:ascii="Times New Roman" w:hAnsi="Times New Roman" w:cs="Times New Roman"/>
          <w:sz w:val="24"/>
          <w:szCs w:val="24"/>
        </w:rPr>
        <w:t>with a</w:t>
      </w:r>
      <w:r w:rsidR="000B58EA">
        <w:rPr>
          <w:rFonts w:ascii="Times New Roman" w:hAnsi="Times New Roman" w:cs="Times New Roman"/>
          <w:sz w:val="24"/>
          <w:szCs w:val="24"/>
        </w:rPr>
        <w:t xml:space="preserve"> unit HVAC system.  </w:t>
      </w:r>
      <w:r w:rsidR="00EB7025" w:rsidRPr="0064759B">
        <w:rPr>
          <w:rFonts w:ascii="Times New Roman" w:hAnsi="Times New Roman" w:cs="Times New Roman"/>
          <w:sz w:val="24"/>
          <w:szCs w:val="24"/>
        </w:rPr>
        <w:t xml:space="preserve"> </w:t>
      </w:r>
      <w:r w:rsidRPr="0064759B">
        <w:rPr>
          <w:rFonts w:ascii="Times New Roman" w:hAnsi="Times New Roman" w:cs="Times New Roman"/>
          <w:sz w:val="24"/>
          <w:szCs w:val="24"/>
        </w:rPr>
        <w:t xml:space="preserve"> </w:t>
      </w:r>
    </w:p>
    <w:p w14:paraId="1D9C4921" w14:textId="77777777" w:rsidR="00EB7025" w:rsidRPr="0064759B" w:rsidRDefault="00EB7025" w:rsidP="00CE69BE">
      <w:pPr>
        <w:spacing w:line="240" w:lineRule="auto"/>
        <w:contextualSpacing/>
        <w:rPr>
          <w:rFonts w:ascii="Times New Roman" w:hAnsi="Times New Roman" w:cs="Times New Roman"/>
          <w:sz w:val="24"/>
          <w:szCs w:val="24"/>
        </w:rPr>
      </w:pPr>
    </w:p>
    <w:p w14:paraId="0FAE3EFF" w14:textId="77777777" w:rsidR="00EB7025" w:rsidRPr="0064759B" w:rsidRDefault="00EB7025" w:rsidP="00CE69BE">
      <w:pPr>
        <w:spacing w:line="240" w:lineRule="auto"/>
        <w:contextualSpacing/>
        <w:rPr>
          <w:rFonts w:ascii="Times New Roman" w:hAnsi="Times New Roman" w:cs="Times New Roman"/>
          <w:sz w:val="24"/>
          <w:szCs w:val="24"/>
        </w:rPr>
      </w:pPr>
    </w:p>
    <w:p w14:paraId="2AB38578" w14:textId="77777777" w:rsidR="0064759B" w:rsidRPr="0064759B" w:rsidRDefault="0064759B" w:rsidP="00CE69BE">
      <w:pPr>
        <w:spacing w:line="240" w:lineRule="auto"/>
        <w:contextualSpacing/>
        <w:rPr>
          <w:rFonts w:ascii="Times New Roman" w:hAnsi="Times New Roman" w:cs="Times New Roman"/>
          <w:b/>
          <w:sz w:val="24"/>
          <w:szCs w:val="24"/>
          <w:u w:val="single"/>
        </w:rPr>
      </w:pPr>
      <w:r w:rsidRPr="0064759B">
        <w:rPr>
          <w:rFonts w:ascii="Times New Roman" w:hAnsi="Times New Roman" w:cs="Times New Roman"/>
          <w:sz w:val="24"/>
          <w:szCs w:val="24"/>
        </w:rPr>
        <w:tab/>
      </w:r>
      <w:r w:rsidRPr="0064759B">
        <w:rPr>
          <w:rFonts w:ascii="Times New Roman" w:hAnsi="Times New Roman" w:cs="Times New Roman"/>
          <w:sz w:val="24"/>
          <w:szCs w:val="24"/>
        </w:rPr>
        <w:tab/>
      </w:r>
      <w:r w:rsidRPr="0064759B">
        <w:rPr>
          <w:rFonts w:ascii="Times New Roman" w:hAnsi="Times New Roman" w:cs="Times New Roman"/>
          <w:sz w:val="24"/>
          <w:szCs w:val="24"/>
        </w:rPr>
        <w:tab/>
      </w:r>
      <w:r w:rsidRPr="0064759B">
        <w:rPr>
          <w:rFonts w:ascii="Times New Roman" w:hAnsi="Times New Roman" w:cs="Times New Roman"/>
          <w:sz w:val="24"/>
          <w:szCs w:val="24"/>
        </w:rPr>
        <w:tab/>
      </w:r>
      <w:r w:rsidRPr="0064759B">
        <w:rPr>
          <w:rFonts w:ascii="Times New Roman" w:hAnsi="Times New Roman" w:cs="Times New Roman"/>
          <w:sz w:val="24"/>
          <w:szCs w:val="24"/>
        </w:rPr>
        <w:tab/>
      </w:r>
      <w:r w:rsidRPr="0064759B">
        <w:rPr>
          <w:rFonts w:ascii="Times New Roman" w:hAnsi="Times New Roman" w:cs="Times New Roman"/>
          <w:b/>
          <w:sz w:val="24"/>
          <w:szCs w:val="24"/>
          <w:u w:val="single"/>
        </w:rPr>
        <w:t>Use of Funds: Budget Detail</w:t>
      </w:r>
    </w:p>
    <w:p w14:paraId="44141559" w14:textId="77777777" w:rsidR="00EB7025" w:rsidRPr="0064759B" w:rsidRDefault="00EB7025" w:rsidP="00CE69BE">
      <w:pPr>
        <w:spacing w:line="240" w:lineRule="auto"/>
        <w:contextualSpacing/>
        <w:rPr>
          <w:rFonts w:ascii="Times New Roman" w:hAnsi="Times New Roman" w:cs="Times New Roman"/>
          <w:sz w:val="24"/>
          <w:szCs w:val="24"/>
        </w:rPr>
      </w:pPr>
      <w:r w:rsidRPr="0064759B">
        <w:rPr>
          <w:rFonts w:ascii="Times New Roman" w:hAnsi="Times New Roman" w:cs="Times New Roman"/>
          <w:sz w:val="24"/>
          <w:szCs w:val="24"/>
        </w:rPr>
        <w:lastRenderedPageBreak/>
        <w:t>Funding for the District to provide up to three certified teachers for three times a week for 1 hour each day for tutoring 3:15-4:15 after school for any student interested.  The tutoring will include support, intervention, and enrichment opportunities.   The hourly rate will be $50 per hour.   It is estimated to provide 225 days of after-school tutoring or (75 weeks of 3 sessions per week).  It is estimated that this program will be spread out over the 2021-2022, 2022-2023, and 2024-2025 school years.</w:t>
      </w:r>
      <w:r w:rsidR="0064759B" w:rsidRPr="0064759B">
        <w:rPr>
          <w:rFonts w:ascii="Times New Roman" w:hAnsi="Times New Roman" w:cs="Times New Roman"/>
          <w:sz w:val="24"/>
          <w:szCs w:val="24"/>
        </w:rPr>
        <w:t xml:space="preserve"> $33750</w:t>
      </w:r>
    </w:p>
    <w:p w14:paraId="5183DF7B" w14:textId="77777777" w:rsidR="0064759B" w:rsidRPr="0064759B" w:rsidRDefault="0064759B" w:rsidP="00CE69BE">
      <w:pPr>
        <w:spacing w:line="240" w:lineRule="auto"/>
        <w:contextualSpacing/>
        <w:rPr>
          <w:rFonts w:ascii="Times New Roman" w:hAnsi="Times New Roman" w:cs="Times New Roman"/>
          <w:sz w:val="24"/>
          <w:szCs w:val="24"/>
        </w:rPr>
      </w:pPr>
    </w:p>
    <w:p w14:paraId="4B215DF4" w14:textId="77777777" w:rsidR="0064759B" w:rsidRPr="0064759B" w:rsidRDefault="0064759B" w:rsidP="00CE69BE">
      <w:pPr>
        <w:spacing w:line="240" w:lineRule="auto"/>
        <w:contextualSpacing/>
        <w:rPr>
          <w:rFonts w:ascii="Times New Roman" w:hAnsi="Times New Roman" w:cs="Times New Roman"/>
          <w:sz w:val="24"/>
          <w:szCs w:val="24"/>
        </w:rPr>
      </w:pPr>
      <w:r w:rsidRPr="0064759B">
        <w:rPr>
          <w:rFonts w:ascii="Times New Roman" w:hAnsi="Times New Roman" w:cs="Times New Roman"/>
          <w:sz w:val="24"/>
          <w:szCs w:val="24"/>
        </w:rPr>
        <w:t>Funds for providing a certified teacher to coordinate a Summer Book Club (twice a month during the summer of 2022 for a total of approximately</w:t>
      </w:r>
      <w:r w:rsidR="003B5443">
        <w:rPr>
          <w:rFonts w:ascii="Times New Roman" w:hAnsi="Times New Roman" w:cs="Times New Roman"/>
          <w:sz w:val="24"/>
          <w:szCs w:val="24"/>
        </w:rPr>
        <w:t xml:space="preserve"> 26 hours) to promote </w:t>
      </w:r>
      <w:r w:rsidRPr="0064759B">
        <w:rPr>
          <w:rFonts w:ascii="Times New Roman" w:hAnsi="Times New Roman" w:cs="Times New Roman"/>
          <w:sz w:val="24"/>
          <w:szCs w:val="24"/>
        </w:rPr>
        <w:t xml:space="preserve">literacy and </w:t>
      </w:r>
      <w:r w:rsidR="003B5443">
        <w:rPr>
          <w:rFonts w:ascii="Times New Roman" w:hAnsi="Times New Roman" w:cs="Times New Roman"/>
          <w:sz w:val="24"/>
          <w:szCs w:val="24"/>
        </w:rPr>
        <w:t xml:space="preserve">reinforce and teach </w:t>
      </w:r>
      <w:r w:rsidRPr="0064759B">
        <w:rPr>
          <w:rFonts w:ascii="Times New Roman" w:hAnsi="Times New Roman" w:cs="Times New Roman"/>
          <w:sz w:val="24"/>
          <w:szCs w:val="24"/>
        </w:rPr>
        <w:t>reading comprehension</w:t>
      </w:r>
      <w:r w:rsidR="002B487D">
        <w:rPr>
          <w:rFonts w:ascii="Times New Roman" w:hAnsi="Times New Roman" w:cs="Times New Roman"/>
          <w:sz w:val="24"/>
          <w:szCs w:val="24"/>
        </w:rPr>
        <w:t xml:space="preserve"> skills</w:t>
      </w:r>
      <w:r w:rsidRPr="0064759B">
        <w:rPr>
          <w:rFonts w:ascii="Times New Roman" w:hAnsi="Times New Roman" w:cs="Times New Roman"/>
          <w:sz w:val="24"/>
          <w:szCs w:val="24"/>
        </w:rPr>
        <w:t>.  The certified teacher would be paid $50 per hour. $1350</w:t>
      </w:r>
    </w:p>
    <w:p w14:paraId="5A1E4589" w14:textId="77777777" w:rsidR="0064759B" w:rsidRPr="0064759B" w:rsidRDefault="0064759B" w:rsidP="00CE69BE">
      <w:pPr>
        <w:spacing w:line="240" w:lineRule="auto"/>
        <w:contextualSpacing/>
        <w:rPr>
          <w:rFonts w:ascii="Times New Roman" w:hAnsi="Times New Roman" w:cs="Times New Roman"/>
          <w:sz w:val="24"/>
          <w:szCs w:val="24"/>
        </w:rPr>
      </w:pPr>
    </w:p>
    <w:p w14:paraId="565E8830" w14:textId="77777777" w:rsidR="0064759B" w:rsidRPr="0064759B" w:rsidRDefault="0064759B" w:rsidP="00CE69BE">
      <w:pPr>
        <w:spacing w:line="240" w:lineRule="auto"/>
        <w:contextualSpacing/>
        <w:rPr>
          <w:rFonts w:ascii="Times New Roman" w:hAnsi="Times New Roman" w:cs="Times New Roman"/>
          <w:sz w:val="24"/>
          <w:szCs w:val="24"/>
        </w:rPr>
      </w:pPr>
      <w:r w:rsidRPr="0064759B">
        <w:rPr>
          <w:rFonts w:ascii="Times New Roman" w:hAnsi="Times New Roman" w:cs="Times New Roman"/>
          <w:sz w:val="24"/>
          <w:szCs w:val="24"/>
        </w:rPr>
        <w:t>Funds for per hour benefits - federal TRS ($5.66), TRS/THIS ($5.63), and Medicare ($.73) for three certified teachers three times a week for 1 hour each day. $8114</w:t>
      </w:r>
    </w:p>
    <w:p w14:paraId="039B771A" w14:textId="77777777" w:rsidR="0064759B" w:rsidRPr="0064759B" w:rsidRDefault="0064759B" w:rsidP="00CE69BE">
      <w:pPr>
        <w:spacing w:line="240" w:lineRule="auto"/>
        <w:contextualSpacing/>
        <w:rPr>
          <w:rFonts w:ascii="Times New Roman" w:hAnsi="Times New Roman" w:cs="Times New Roman"/>
          <w:sz w:val="24"/>
          <w:szCs w:val="24"/>
        </w:rPr>
      </w:pPr>
    </w:p>
    <w:p w14:paraId="7E34D5DE" w14:textId="77777777" w:rsidR="0064759B" w:rsidRPr="0064759B" w:rsidRDefault="0064759B" w:rsidP="00CE69BE">
      <w:pPr>
        <w:spacing w:line="240" w:lineRule="auto"/>
        <w:contextualSpacing/>
        <w:rPr>
          <w:rFonts w:ascii="Times New Roman" w:hAnsi="Times New Roman" w:cs="Times New Roman"/>
          <w:sz w:val="24"/>
          <w:szCs w:val="24"/>
        </w:rPr>
      </w:pPr>
      <w:r w:rsidRPr="0064759B">
        <w:rPr>
          <w:rFonts w:ascii="Times New Roman" w:hAnsi="Times New Roman" w:cs="Times New Roman"/>
          <w:sz w:val="24"/>
          <w:szCs w:val="24"/>
        </w:rPr>
        <w:t xml:space="preserve">Funds for per hour benefits for one certified teacher for 26 hours to coordinate Summer Book Club - federal TRS ($5.66), TRS/THIS ($5.63), and Medicare ($.73) for 26 hours during the </w:t>
      </w:r>
      <w:r w:rsidR="003B5443">
        <w:rPr>
          <w:rFonts w:ascii="Times New Roman" w:hAnsi="Times New Roman" w:cs="Times New Roman"/>
          <w:sz w:val="24"/>
          <w:szCs w:val="24"/>
        </w:rPr>
        <w:t>s</w:t>
      </w:r>
      <w:r w:rsidRPr="0064759B">
        <w:rPr>
          <w:rFonts w:ascii="Times New Roman" w:hAnsi="Times New Roman" w:cs="Times New Roman"/>
          <w:sz w:val="24"/>
          <w:szCs w:val="24"/>
        </w:rPr>
        <w:t>ummer of 2022. $324</w:t>
      </w:r>
    </w:p>
    <w:p w14:paraId="4BFD930B" w14:textId="77777777" w:rsidR="0064759B" w:rsidRPr="0064759B" w:rsidRDefault="0064759B" w:rsidP="00CE69BE">
      <w:pPr>
        <w:spacing w:line="240" w:lineRule="auto"/>
        <w:contextualSpacing/>
        <w:rPr>
          <w:rFonts w:ascii="Times New Roman" w:hAnsi="Times New Roman" w:cs="Times New Roman"/>
          <w:sz w:val="24"/>
          <w:szCs w:val="24"/>
        </w:rPr>
      </w:pPr>
    </w:p>
    <w:p w14:paraId="59FEEE54" w14:textId="77777777" w:rsidR="0064759B" w:rsidRPr="0064759B" w:rsidRDefault="0064759B" w:rsidP="00CE69BE">
      <w:pPr>
        <w:spacing w:line="240" w:lineRule="auto"/>
        <w:contextualSpacing/>
        <w:rPr>
          <w:rFonts w:ascii="Times New Roman" w:hAnsi="Times New Roman" w:cs="Times New Roman"/>
          <w:sz w:val="24"/>
          <w:szCs w:val="24"/>
        </w:rPr>
      </w:pPr>
      <w:r w:rsidRPr="0064759B">
        <w:rPr>
          <w:rFonts w:ascii="Times New Roman" w:hAnsi="Times New Roman" w:cs="Times New Roman"/>
          <w:sz w:val="24"/>
          <w:szCs w:val="24"/>
        </w:rPr>
        <w:t>Funds for HVAC equipment, two boilers, and exhaust fans for renovation and construction costs for a project, which will allow the 1966 Building Section (five rooms) and the 1956 Building Section to have improved air quality for staff and students limiting the transmitting of COVID-19 and other infections or diseases.  $178632</w:t>
      </w:r>
    </w:p>
    <w:p w14:paraId="2409E47C" w14:textId="77777777" w:rsidR="0064759B" w:rsidRPr="0064759B" w:rsidRDefault="0064759B" w:rsidP="00CE69BE">
      <w:pPr>
        <w:spacing w:line="240" w:lineRule="auto"/>
        <w:contextualSpacing/>
        <w:rPr>
          <w:rFonts w:ascii="Times New Roman" w:hAnsi="Times New Roman" w:cs="Times New Roman"/>
          <w:sz w:val="24"/>
          <w:szCs w:val="24"/>
        </w:rPr>
      </w:pPr>
    </w:p>
    <w:p w14:paraId="2A8F25F7" w14:textId="77777777" w:rsidR="0064759B" w:rsidRPr="0064759B" w:rsidRDefault="0064759B" w:rsidP="00CE69BE">
      <w:pPr>
        <w:spacing w:line="240" w:lineRule="auto"/>
        <w:contextualSpacing/>
        <w:rPr>
          <w:rFonts w:ascii="Times New Roman" w:hAnsi="Times New Roman" w:cs="Times New Roman"/>
          <w:sz w:val="24"/>
          <w:szCs w:val="24"/>
        </w:rPr>
      </w:pPr>
      <w:r w:rsidRPr="0064759B">
        <w:rPr>
          <w:rFonts w:ascii="Times New Roman" w:hAnsi="Times New Roman" w:cs="Times New Roman"/>
          <w:sz w:val="24"/>
          <w:szCs w:val="24"/>
        </w:rPr>
        <w:t>Funds set aside to support the Summer Book Club (supplies, books, and snacks). $130</w:t>
      </w:r>
    </w:p>
    <w:p w14:paraId="50B0420E" w14:textId="77777777" w:rsidR="0064759B" w:rsidRPr="0064759B" w:rsidRDefault="0064759B" w:rsidP="00CE69BE">
      <w:pPr>
        <w:spacing w:line="240" w:lineRule="auto"/>
        <w:contextualSpacing/>
        <w:rPr>
          <w:rFonts w:ascii="Times New Roman" w:hAnsi="Times New Roman" w:cs="Times New Roman"/>
          <w:sz w:val="24"/>
          <w:szCs w:val="24"/>
        </w:rPr>
      </w:pPr>
    </w:p>
    <w:p w14:paraId="14E2FE50" w14:textId="77777777" w:rsidR="0064759B" w:rsidRDefault="0064759B" w:rsidP="00CE69BE">
      <w:pPr>
        <w:spacing w:line="240" w:lineRule="auto"/>
        <w:contextualSpacing/>
        <w:rPr>
          <w:rFonts w:ascii="Times New Roman" w:hAnsi="Times New Roman" w:cs="Times New Roman"/>
          <w:sz w:val="24"/>
          <w:szCs w:val="24"/>
        </w:rPr>
      </w:pPr>
      <w:r w:rsidRPr="0064759B">
        <w:rPr>
          <w:rFonts w:ascii="Times New Roman" w:hAnsi="Times New Roman" w:cs="Times New Roman"/>
          <w:sz w:val="24"/>
          <w:szCs w:val="24"/>
        </w:rPr>
        <w:t>Funds set aside to support the After-School Tutoring Program (supplies, books, activities, and snacks). $945</w:t>
      </w:r>
    </w:p>
    <w:p w14:paraId="6342F3C4" w14:textId="77777777" w:rsidR="0064759B" w:rsidRDefault="0064759B" w:rsidP="00CE69BE">
      <w:pPr>
        <w:spacing w:line="240" w:lineRule="auto"/>
        <w:contextualSpacing/>
        <w:rPr>
          <w:rFonts w:ascii="Times New Roman" w:hAnsi="Times New Roman" w:cs="Times New Roman"/>
          <w:sz w:val="24"/>
          <w:szCs w:val="24"/>
        </w:rPr>
      </w:pPr>
    </w:p>
    <w:p w14:paraId="1A8E8298" w14:textId="77777777" w:rsidR="0064759B" w:rsidRDefault="0064759B" w:rsidP="00CE69BE">
      <w:pPr>
        <w:spacing w:line="240" w:lineRule="auto"/>
        <w:contextualSpacing/>
        <w:rPr>
          <w:rFonts w:ascii="Times New Roman" w:hAnsi="Times New Roman" w:cs="Times New Roman"/>
          <w:sz w:val="24"/>
          <w:szCs w:val="24"/>
        </w:rPr>
      </w:pPr>
      <w:r>
        <w:rPr>
          <w:rFonts w:ascii="Times New Roman" w:hAnsi="Times New Roman" w:cs="Times New Roman"/>
          <w:sz w:val="24"/>
          <w:szCs w:val="24"/>
        </w:rPr>
        <w:t>Total Funds Allocated for Learning Loss $44,613</w:t>
      </w:r>
    </w:p>
    <w:p w14:paraId="6834B345" w14:textId="77777777" w:rsidR="0064759B" w:rsidRPr="0064759B" w:rsidRDefault="0064759B" w:rsidP="00CE69BE">
      <w:pPr>
        <w:spacing w:line="240" w:lineRule="auto"/>
        <w:contextualSpacing/>
        <w:rPr>
          <w:rFonts w:ascii="Times New Roman" w:hAnsi="Times New Roman" w:cs="Times New Roman"/>
          <w:sz w:val="24"/>
          <w:szCs w:val="24"/>
        </w:rPr>
      </w:pPr>
      <w:r>
        <w:rPr>
          <w:rFonts w:ascii="Times New Roman" w:hAnsi="Times New Roman" w:cs="Times New Roman"/>
          <w:sz w:val="24"/>
          <w:szCs w:val="24"/>
        </w:rPr>
        <w:t>Total Grant Funds $232,245</w:t>
      </w:r>
    </w:p>
    <w:sectPr w:rsidR="0064759B" w:rsidRPr="006475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FE93" w14:textId="77777777" w:rsidR="00994B13" w:rsidRDefault="00994B13" w:rsidP="00994B13">
      <w:pPr>
        <w:spacing w:after="0" w:line="240" w:lineRule="auto"/>
      </w:pPr>
      <w:r>
        <w:separator/>
      </w:r>
    </w:p>
  </w:endnote>
  <w:endnote w:type="continuationSeparator" w:id="0">
    <w:p w14:paraId="72DC1877" w14:textId="77777777" w:rsidR="00994B13" w:rsidRDefault="00994B13" w:rsidP="0099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4C98" w14:textId="77777777" w:rsidR="008121D8" w:rsidRDefault="00812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C92D" w14:textId="77777777" w:rsidR="008121D8" w:rsidRDefault="00812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BCA4" w14:textId="77777777" w:rsidR="008121D8" w:rsidRDefault="00812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44CB" w14:textId="77777777" w:rsidR="00994B13" w:rsidRDefault="00994B13" w:rsidP="00994B13">
      <w:pPr>
        <w:spacing w:after="0" w:line="240" w:lineRule="auto"/>
      </w:pPr>
      <w:r>
        <w:separator/>
      </w:r>
    </w:p>
  </w:footnote>
  <w:footnote w:type="continuationSeparator" w:id="0">
    <w:p w14:paraId="146BDF3A" w14:textId="77777777" w:rsidR="00994B13" w:rsidRDefault="00994B13" w:rsidP="00994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128F" w14:textId="77777777" w:rsidR="008121D8" w:rsidRDefault="00812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498D" w14:textId="77777777" w:rsidR="00766CCE" w:rsidRPr="006930BD" w:rsidRDefault="009A44F5" w:rsidP="00766CCE">
    <w:pPr>
      <w:spacing w:after="0"/>
      <w:jc w:val="center"/>
      <w:rPr>
        <w:rFonts w:ascii="Century" w:hAnsi="Century"/>
        <w:b/>
        <w:sz w:val="24"/>
        <w:szCs w:val="24"/>
      </w:rPr>
    </w:pPr>
    <w:r>
      <w:rPr>
        <w:rFonts w:ascii="Century" w:hAnsi="Century"/>
        <w:b/>
        <w:noProof/>
        <w:sz w:val="24"/>
        <w:szCs w:val="24"/>
      </w:rPr>
      <w:drawing>
        <wp:anchor distT="0" distB="0" distL="114300" distR="114300" simplePos="0" relativeHeight="251658240" behindDoc="1" locked="0" layoutInCell="1" allowOverlap="1" wp14:anchorId="68807888" wp14:editId="239CF4E4">
          <wp:simplePos x="0" y="0"/>
          <wp:positionH relativeFrom="column">
            <wp:posOffset>-523875</wp:posOffset>
          </wp:positionH>
          <wp:positionV relativeFrom="paragraph">
            <wp:posOffset>-95250</wp:posOffset>
          </wp:positionV>
          <wp:extent cx="2419350" cy="1066800"/>
          <wp:effectExtent l="0" t="0" r="0" b="0"/>
          <wp:wrapThrough wrapText="bothSides">
            <wp:wrapPolygon edited="0">
              <wp:start x="0" y="0"/>
              <wp:lineTo x="0" y="21214"/>
              <wp:lineTo x="21430" y="21214"/>
              <wp:lineTo x="214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pdf.png"/>
                  <pic:cNvPicPr/>
                </pic:nvPicPr>
                <pic:blipFill>
                  <a:blip r:embed="rId1">
                    <a:extLst>
                      <a:ext uri="{28A0092B-C50C-407E-A947-70E740481C1C}">
                        <a14:useLocalDpi xmlns:a14="http://schemas.microsoft.com/office/drawing/2010/main" val="0"/>
                      </a:ext>
                    </a:extLst>
                  </a:blip>
                  <a:stretch>
                    <a:fillRect/>
                  </a:stretch>
                </pic:blipFill>
                <pic:spPr>
                  <a:xfrm>
                    <a:off x="0" y="0"/>
                    <a:ext cx="2419350" cy="1066800"/>
                  </a:xfrm>
                  <a:prstGeom prst="rect">
                    <a:avLst/>
                  </a:prstGeom>
                </pic:spPr>
              </pic:pic>
            </a:graphicData>
          </a:graphic>
          <wp14:sizeRelH relativeFrom="page">
            <wp14:pctWidth>0</wp14:pctWidth>
          </wp14:sizeRelH>
          <wp14:sizeRelV relativeFrom="page">
            <wp14:pctHeight>0</wp14:pctHeight>
          </wp14:sizeRelV>
        </wp:anchor>
      </w:drawing>
    </w:r>
    <w:r w:rsidR="00766CCE">
      <w:tab/>
    </w:r>
    <w:r w:rsidR="003C7DEA">
      <w:t xml:space="preserve">    </w:t>
    </w:r>
    <w:r w:rsidR="00766CCE" w:rsidRPr="006930BD">
      <w:rPr>
        <w:rFonts w:ascii="Century" w:hAnsi="Century"/>
        <w:b/>
        <w:sz w:val="24"/>
        <w:szCs w:val="24"/>
      </w:rPr>
      <w:t>Rankin School District #98</w:t>
    </w:r>
  </w:p>
  <w:p w14:paraId="25D77EA4" w14:textId="77777777" w:rsidR="00766CCE" w:rsidRPr="006930BD" w:rsidRDefault="003C7DEA" w:rsidP="003C7DEA">
    <w:pPr>
      <w:spacing w:after="0"/>
      <w:ind w:left="2880" w:firstLine="720"/>
      <w:jc w:val="center"/>
      <w:rPr>
        <w:rFonts w:ascii="Century" w:hAnsi="Century"/>
        <w:b/>
        <w:sz w:val="24"/>
        <w:szCs w:val="24"/>
      </w:rPr>
    </w:pPr>
    <w:r>
      <w:rPr>
        <w:rFonts w:ascii="Century" w:hAnsi="Century"/>
        <w:b/>
        <w:sz w:val="24"/>
        <w:szCs w:val="24"/>
      </w:rPr>
      <w:t xml:space="preserve"> </w:t>
    </w:r>
    <w:r w:rsidR="00766CCE" w:rsidRPr="006930BD">
      <w:rPr>
        <w:rFonts w:ascii="Century" w:hAnsi="Century"/>
        <w:b/>
        <w:sz w:val="24"/>
        <w:szCs w:val="24"/>
      </w:rPr>
      <w:t>13716 5</w:t>
    </w:r>
    <w:r w:rsidR="00766CCE" w:rsidRPr="006930BD">
      <w:rPr>
        <w:rFonts w:ascii="Century" w:hAnsi="Century"/>
        <w:b/>
        <w:sz w:val="24"/>
        <w:szCs w:val="24"/>
        <w:vertAlign w:val="superscript"/>
      </w:rPr>
      <w:t>th</w:t>
    </w:r>
    <w:r w:rsidR="00766CCE" w:rsidRPr="006930BD">
      <w:rPr>
        <w:rFonts w:ascii="Century" w:hAnsi="Century"/>
        <w:b/>
        <w:sz w:val="24"/>
        <w:szCs w:val="24"/>
      </w:rPr>
      <w:t xml:space="preserve"> St. Pekin, IL 61554</w:t>
    </w:r>
  </w:p>
  <w:p w14:paraId="572219F1" w14:textId="77777777" w:rsidR="00766CCE" w:rsidRPr="006930BD" w:rsidRDefault="003C7DEA" w:rsidP="00766CCE">
    <w:pPr>
      <w:spacing w:after="0"/>
      <w:ind w:left="1440" w:firstLine="720"/>
      <w:jc w:val="center"/>
      <w:rPr>
        <w:rFonts w:ascii="Century" w:hAnsi="Century"/>
        <w:b/>
        <w:sz w:val="24"/>
        <w:szCs w:val="24"/>
      </w:rPr>
    </w:pPr>
    <w:r>
      <w:rPr>
        <w:rFonts w:ascii="Century" w:hAnsi="Century"/>
        <w:b/>
        <w:sz w:val="24"/>
        <w:szCs w:val="24"/>
      </w:rPr>
      <w:t xml:space="preserve">       </w:t>
    </w:r>
    <w:r w:rsidR="00766CCE" w:rsidRPr="006930BD">
      <w:rPr>
        <w:rFonts w:ascii="Century" w:hAnsi="Century"/>
        <w:b/>
        <w:sz w:val="24"/>
        <w:szCs w:val="24"/>
      </w:rPr>
      <w:t>Tel (309) 346-3182</w:t>
    </w:r>
    <w:r w:rsidR="00766CCE" w:rsidRPr="006930BD">
      <w:rPr>
        <w:rFonts w:ascii="Century" w:hAnsi="Century"/>
        <w:b/>
        <w:sz w:val="24"/>
        <w:szCs w:val="24"/>
      </w:rPr>
      <w:tab/>
      <w:t>Fax (309) 346-7928</w:t>
    </w:r>
  </w:p>
  <w:p w14:paraId="524A0D83" w14:textId="77777777" w:rsidR="00766CCE" w:rsidRDefault="003C7DEA" w:rsidP="00766CCE">
    <w:pPr>
      <w:spacing w:after="0" w:line="240" w:lineRule="auto"/>
      <w:ind w:left="1440" w:firstLine="720"/>
      <w:jc w:val="center"/>
      <w:rPr>
        <w:rFonts w:ascii="Century" w:hAnsi="Century"/>
        <w:b/>
        <w:sz w:val="24"/>
        <w:szCs w:val="24"/>
      </w:rPr>
    </w:pPr>
    <w:r>
      <w:rPr>
        <w:rFonts w:ascii="Century" w:hAnsi="Century"/>
        <w:b/>
        <w:sz w:val="24"/>
        <w:szCs w:val="24"/>
      </w:rPr>
      <w:t xml:space="preserve">   </w:t>
    </w:r>
    <w:r w:rsidR="00766CCE" w:rsidRPr="006930BD">
      <w:rPr>
        <w:rFonts w:ascii="Century" w:hAnsi="Century"/>
        <w:b/>
        <w:sz w:val="24"/>
        <w:szCs w:val="24"/>
      </w:rPr>
      <w:t>Dr. Matt Gordon, Superintendent</w:t>
    </w:r>
  </w:p>
  <w:p w14:paraId="7DF5480E" w14:textId="77777777" w:rsidR="008121D8" w:rsidRPr="006930BD" w:rsidRDefault="008121D8" w:rsidP="00766CCE">
    <w:pPr>
      <w:spacing w:after="0" w:line="240" w:lineRule="auto"/>
      <w:ind w:left="1440" w:firstLine="720"/>
      <w:jc w:val="center"/>
      <w:rPr>
        <w:rFonts w:ascii="Century" w:hAnsi="Century"/>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2F75" w14:textId="77777777" w:rsidR="008121D8" w:rsidRDefault="00812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13"/>
    <w:rsid w:val="00035DAB"/>
    <w:rsid w:val="0007650C"/>
    <w:rsid w:val="000B58EA"/>
    <w:rsid w:val="00166443"/>
    <w:rsid w:val="002B487D"/>
    <w:rsid w:val="003B5443"/>
    <w:rsid w:val="003C7DEA"/>
    <w:rsid w:val="003E39DD"/>
    <w:rsid w:val="003F7428"/>
    <w:rsid w:val="004D2F47"/>
    <w:rsid w:val="005B04BA"/>
    <w:rsid w:val="0064759B"/>
    <w:rsid w:val="006930BD"/>
    <w:rsid w:val="006F4739"/>
    <w:rsid w:val="00766CCE"/>
    <w:rsid w:val="008121D8"/>
    <w:rsid w:val="0092171F"/>
    <w:rsid w:val="00994B13"/>
    <w:rsid w:val="009A44F5"/>
    <w:rsid w:val="009B68A4"/>
    <w:rsid w:val="00A900F7"/>
    <w:rsid w:val="00AF38B3"/>
    <w:rsid w:val="00B74595"/>
    <w:rsid w:val="00B93BC1"/>
    <w:rsid w:val="00C2578B"/>
    <w:rsid w:val="00CE69BE"/>
    <w:rsid w:val="00DC426E"/>
    <w:rsid w:val="00EB7025"/>
    <w:rsid w:val="00F1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CA53F"/>
  <w15:docId w15:val="{439E90E8-741A-4F4D-B138-C6BC6535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B13"/>
  </w:style>
  <w:style w:type="paragraph" w:styleId="Footer">
    <w:name w:val="footer"/>
    <w:basedOn w:val="Normal"/>
    <w:link w:val="FooterChar"/>
    <w:uiPriority w:val="99"/>
    <w:unhideWhenUsed/>
    <w:rsid w:val="00994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B13"/>
  </w:style>
  <w:style w:type="paragraph" w:styleId="BalloonText">
    <w:name w:val="Balloon Text"/>
    <w:basedOn w:val="Normal"/>
    <w:link w:val="BalloonTextChar"/>
    <w:uiPriority w:val="99"/>
    <w:semiHidden/>
    <w:unhideWhenUsed/>
    <w:rsid w:val="0099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Gordon</dc:creator>
  <cp:lastModifiedBy>Matt Gordon</cp:lastModifiedBy>
  <cp:revision>2</cp:revision>
  <dcterms:created xsi:type="dcterms:W3CDTF">2023-09-28T19:55:00Z</dcterms:created>
  <dcterms:modified xsi:type="dcterms:W3CDTF">2023-09-28T19:55:00Z</dcterms:modified>
</cp:coreProperties>
</file>