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D0DA" w14:textId="77777777" w:rsidR="00D57CC7" w:rsidRDefault="00D57CC7" w:rsidP="00D57CC7">
      <w:pPr>
        <w:tabs>
          <w:tab w:val="left" w:pos="1755"/>
        </w:tabs>
        <w:jc w:val="center"/>
        <w:rPr>
          <w:sz w:val="24"/>
          <w:szCs w:val="24"/>
        </w:rPr>
      </w:pPr>
    </w:p>
    <w:p w14:paraId="3C02419E" w14:textId="77777777" w:rsidR="00D57CC7" w:rsidRDefault="00D57CC7" w:rsidP="00D57CC7">
      <w:pPr>
        <w:tabs>
          <w:tab w:val="left" w:pos="17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noProof/>
          <w:lang w:val="en-US"/>
        </w:rPr>
        <w:drawing>
          <wp:inline distT="0" distB="0" distL="0" distR="0" wp14:anchorId="0CB0BFC4" wp14:editId="73B97C92">
            <wp:extent cx="2324100" cy="525780"/>
            <wp:effectExtent l="0" t="0" r="0" b="762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</w:t>
      </w:r>
    </w:p>
    <w:p w14:paraId="3D9C1F25" w14:textId="77777777" w:rsidR="00D57CC7" w:rsidRPr="001226BE" w:rsidRDefault="00D57CC7" w:rsidP="00D57CC7">
      <w:pPr>
        <w:tabs>
          <w:tab w:val="left" w:pos="1755"/>
        </w:tabs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226BE">
        <w:rPr>
          <w:rFonts w:ascii="Times New Roman" w:hAnsi="Times New Roman" w:cs="Times New Roman"/>
          <w:b/>
          <w:sz w:val="24"/>
          <w:szCs w:val="24"/>
        </w:rPr>
        <w:t xml:space="preserve">Rankin School District #98 </w:t>
      </w:r>
    </w:p>
    <w:p w14:paraId="6BFCE933" w14:textId="77777777" w:rsidR="00D57CC7" w:rsidRPr="001226BE" w:rsidRDefault="00D57CC7" w:rsidP="00D57CC7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6B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0783875" w14:textId="4283838D" w:rsidR="008454D4" w:rsidRDefault="00D57CC7" w:rsidP="00234A32">
      <w:pPr>
        <w:tabs>
          <w:tab w:val="left" w:pos="175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6B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14:paraId="1082807E" w14:textId="1BDBD137" w:rsidR="008454D4" w:rsidRPr="00B46469" w:rsidRDefault="000D7C6C" w:rsidP="00B46469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Updated </w:t>
      </w:r>
      <w:r w:rsidR="0029516E">
        <w:rPr>
          <w:rFonts w:ascii="Times New Roman" w:hAnsi="Times New Roman" w:cs="Times New Roman"/>
          <w:sz w:val="24"/>
          <w:szCs w:val="24"/>
        </w:rPr>
        <w:t>May 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9516E">
        <w:rPr>
          <w:rFonts w:ascii="Times New Roman" w:hAnsi="Times New Roman" w:cs="Times New Roman"/>
          <w:sz w:val="24"/>
          <w:szCs w:val="24"/>
        </w:rPr>
        <w:t>5</w:t>
      </w:r>
    </w:p>
    <w:p w14:paraId="55434387" w14:textId="77777777" w:rsidR="008454D4" w:rsidRDefault="008454D4" w:rsidP="008454D4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287D6" w14:textId="7FFCF34B" w:rsidR="00A40584" w:rsidRPr="002D78A0" w:rsidRDefault="00D57CC7" w:rsidP="00D57CC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caps/>
          <w:sz w:val="48"/>
          <w:szCs w:val="48"/>
        </w:rPr>
      </w:pPr>
      <w:r w:rsidRPr="002D78A0">
        <w:rPr>
          <w:rFonts w:ascii="Times New Roman" w:hAnsi="Times New Roman" w:cs="Times New Roman"/>
          <w:caps/>
          <w:sz w:val="24"/>
          <w:szCs w:val="24"/>
          <w:u w:val="single"/>
        </w:rPr>
        <w:t>Plan subject to change</w:t>
      </w:r>
      <w:r w:rsidR="00A40584" w:rsidRPr="002D78A0">
        <w:rPr>
          <w:rFonts w:ascii="Times New Roman" w:hAnsi="Times New Roman" w:cs="Times New Roman"/>
          <w:caps/>
          <w:sz w:val="24"/>
          <w:szCs w:val="24"/>
          <w:u w:val="single"/>
        </w:rPr>
        <w:t xml:space="preserve"> </w:t>
      </w:r>
    </w:p>
    <w:p w14:paraId="10F4BAB8" w14:textId="551F2239" w:rsidR="00D57CC7" w:rsidRPr="001226BE" w:rsidRDefault="00180E17" w:rsidP="00D57CC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School Plan </w:t>
      </w:r>
      <w:r w:rsidR="00D57CC7" w:rsidRPr="00557939">
        <w:rPr>
          <w:rFonts w:ascii="Times New Roman" w:hAnsi="Times New Roman" w:cs="Times New Roman"/>
          <w:sz w:val="24"/>
          <w:szCs w:val="24"/>
        </w:rPr>
        <w:t xml:space="preserve">is fluid and should be considered “subject to change” as the </w:t>
      </w:r>
      <w:proofErr w:type="gramStart"/>
      <w:r w:rsidR="00D57CC7" w:rsidRPr="00557939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D57CC7" w:rsidRPr="00557939">
        <w:rPr>
          <w:rFonts w:ascii="Times New Roman" w:hAnsi="Times New Roman" w:cs="Times New Roman"/>
          <w:sz w:val="24"/>
          <w:szCs w:val="24"/>
        </w:rPr>
        <w:t xml:space="preserve"> will continually be monitoring, evaluating, and assessing our plan</w:t>
      </w:r>
      <w:r w:rsidR="00707C9B">
        <w:rPr>
          <w:rFonts w:ascii="Times New Roman" w:hAnsi="Times New Roman" w:cs="Times New Roman"/>
          <w:sz w:val="24"/>
          <w:szCs w:val="24"/>
        </w:rPr>
        <w:t xml:space="preserve">.  The Superintendent can update </w:t>
      </w:r>
      <w:r w:rsidR="00070E06">
        <w:rPr>
          <w:rFonts w:ascii="Times New Roman" w:hAnsi="Times New Roman" w:cs="Times New Roman"/>
          <w:sz w:val="24"/>
          <w:szCs w:val="24"/>
        </w:rPr>
        <w:t xml:space="preserve">or remove </w:t>
      </w:r>
      <w:r w:rsidR="00707C9B">
        <w:rPr>
          <w:rFonts w:ascii="Times New Roman" w:hAnsi="Times New Roman" w:cs="Times New Roman"/>
          <w:sz w:val="24"/>
          <w:szCs w:val="24"/>
        </w:rPr>
        <w:t xml:space="preserve">the plan at any time.   The date above will always reflect the most up-to-date plan.  </w:t>
      </w:r>
      <w:r w:rsidR="003107BE">
        <w:rPr>
          <w:rFonts w:ascii="Times New Roman" w:hAnsi="Times New Roman" w:cs="Times New Roman"/>
          <w:sz w:val="24"/>
          <w:szCs w:val="24"/>
        </w:rPr>
        <w:t xml:space="preserve"> </w:t>
      </w:r>
      <w:r w:rsidR="00B85D32">
        <w:rPr>
          <w:rFonts w:ascii="Times New Roman" w:hAnsi="Times New Roman" w:cs="Times New Roman"/>
          <w:sz w:val="24"/>
          <w:szCs w:val="24"/>
        </w:rPr>
        <w:t xml:space="preserve"> </w:t>
      </w:r>
      <w:r w:rsidR="00D57CC7" w:rsidRPr="00557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BE4D6" w14:textId="77777777" w:rsidR="00EE0855" w:rsidRPr="001226BE" w:rsidRDefault="00EE0855" w:rsidP="00D57CC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769DDD" w14:textId="50730717" w:rsidR="00D57CC7" w:rsidRPr="001226BE" w:rsidRDefault="00D57CC7" w:rsidP="00D57CC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26BE">
        <w:rPr>
          <w:rFonts w:ascii="Times New Roman" w:hAnsi="Times New Roman" w:cs="Times New Roman"/>
          <w:sz w:val="24"/>
          <w:szCs w:val="24"/>
        </w:rPr>
        <w:t>For questions related to this plan and for ease of communication, please</w:t>
      </w:r>
      <w:r w:rsidR="008454D4">
        <w:rPr>
          <w:rFonts w:ascii="Times New Roman" w:hAnsi="Times New Roman" w:cs="Times New Roman"/>
          <w:sz w:val="24"/>
          <w:szCs w:val="24"/>
        </w:rPr>
        <w:t xml:space="preserve"> email </w:t>
      </w:r>
      <w:r w:rsidRPr="001226BE">
        <w:rPr>
          <w:rFonts w:ascii="Times New Roman" w:hAnsi="Times New Roman" w:cs="Times New Roman"/>
          <w:sz w:val="24"/>
          <w:szCs w:val="24"/>
        </w:rPr>
        <w:t xml:space="preserve">Dr. Matt Gordon, </w:t>
      </w:r>
      <w:hyperlink r:id="rId9" w:history="1">
        <w:r w:rsidRPr="001226BE">
          <w:rPr>
            <w:rStyle w:val="Hyperlink"/>
            <w:rFonts w:ascii="Times New Roman" w:hAnsi="Times New Roman" w:cs="Times New Roman"/>
            <w:sz w:val="24"/>
            <w:szCs w:val="24"/>
          </w:rPr>
          <w:t>mgordon@rankin98.org</w:t>
        </w:r>
      </w:hyperlink>
      <w:r w:rsidR="00CA51DF">
        <w:rPr>
          <w:rFonts w:ascii="Times New Roman" w:hAnsi="Times New Roman" w:cs="Times New Roman"/>
          <w:sz w:val="24"/>
          <w:szCs w:val="24"/>
        </w:rPr>
        <w:t>.</w:t>
      </w:r>
      <w:r w:rsidRPr="001226B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930300" w14:textId="77777777" w:rsidR="00D57CC7" w:rsidRPr="001226BE" w:rsidRDefault="00D57CC7" w:rsidP="00D57CC7">
      <w:pPr>
        <w:tabs>
          <w:tab w:val="left" w:pos="1755"/>
        </w:tabs>
        <w:spacing w:line="240" w:lineRule="auto"/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58059B3" w14:textId="77777777" w:rsidR="00B47D6E" w:rsidRPr="002D78A0" w:rsidRDefault="00D02D80" w:rsidP="000C5FE8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D78A0">
        <w:rPr>
          <w:rFonts w:ascii="Times New Roman" w:hAnsi="Times New Roman" w:cs="Times New Roman"/>
          <w:sz w:val="28"/>
          <w:szCs w:val="28"/>
          <w:u w:val="single"/>
        </w:rPr>
        <w:t>RESPONSIBILITY OF RANKIN COMMUNITY</w:t>
      </w:r>
    </w:p>
    <w:p w14:paraId="27FDCE51" w14:textId="77777777" w:rsidR="000C5FE8" w:rsidRPr="001226BE" w:rsidRDefault="000C5FE8" w:rsidP="000C5FE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Protecting everyone from COVID-19 and other illnesses is everyone’s responsibility and relates to the following:</w:t>
      </w:r>
    </w:p>
    <w:p w14:paraId="7D8A6F8F" w14:textId="178C228E" w:rsidR="009F3798" w:rsidRDefault="000C5FE8" w:rsidP="00E53D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10" w:hanging="2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Students and </w:t>
      </w: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staff </w:t>
      </w:r>
      <w:r w:rsidRPr="002D78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must</w:t>
      </w: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stay home when they have signs of any infectious illness and contact the school</w:t>
      </w:r>
      <w:r w:rsidR="003D521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 a </w:t>
      </w:r>
      <w:r w:rsidR="003D5219" w:rsidRPr="00D02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review before</w:t>
      </w:r>
      <w:r w:rsidR="00E53D7B" w:rsidRPr="00D02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return</w:t>
      </w: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Also, </w:t>
      </w:r>
      <w:r w:rsidR="00921E6C"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="006F65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’s</w:t>
      </w:r>
      <w:r w:rsidR="00921E6C"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preferred that all </w:t>
      </w: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students and staff experiencing signs of any infectious illness contact their healthcare provider for further evaluation</w:t>
      </w:r>
      <w:r w:rsidR="00921E6C"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 </w:t>
      </w:r>
    </w:p>
    <w:p w14:paraId="4EE0CC4C" w14:textId="42E6B23E" w:rsidR="00E53D7B" w:rsidRPr="001226BE" w:rsidRDefault="000C5FE8" w:rsidP="00E53D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810" w:hanging="27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Special attention is required </w:t>
      </w:r>
      <w:r w:rsidR="00921E6C"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 </w:t>
      </w: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students and staff when experiencing: </w:t>
      </w:r>
    </w:p>
    <w:p w14:paraId="210A5568" w14:textId="77777777" w:rsidR="00E53D7B" w:rsidRPr="001226BE" w:rsidRDefault="000C5FE8" w:rsidP="00E53D7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Fever</w:t>
      </w:r>
      <w:r w:rsidR="00E53D7B"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="00E53D7B" w:rsidRPr="001226BE">
        <w:rPr>
          <w:rFonts w:ascii="Times New Roman" w:hAnsi="Times New Roman" w:cs="Times New Roman"/>
          <w:sz w:val="24"/>
          <w:szCs w:val="24"/>
        </w:rPr>
        <w:t>The District is considering greater than 100.4 as the threshold for fever.</w:t>
      </w:r>
    </w:p>
    <w:p w14:paraId="247B296F" w14:textId="77777777" w:rsidR="000C5FE8" w:rsidRPr="001226BE" w:rsidRDefault="000C5FE8" w:rsidP="000C5FE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Other symptoms of COVID-19 - </w:t>
      </w:r>
      <w:r w:rsidRPr="001226BE">
        <w:rPr>
          <w:rFonts w:ascii="Times New Roman" w:hAnsi="Times New Roman" w:cs="Times New Roman"/>
          <w:sz w:val="24"/>
          <w:szCs w:val="24"/>
        </w:rPr>
        <w:t xml:space="preserve">The known COVID-19 symptoms can be found </w:t>
      </w:r>
      <w:hyperlink r:id="rId10" w:history="1">
        <w:r w:rsidRPr="001226BE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Pr="001226B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3F15913" w14:textId="77777777" w:rsidR="00921E6C" w:rsidRPr="001226BE" w:rsidRDefault="00921E6C" w:rsidP="000C5FE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Suspecting a positive case of COVID-19</w:t>
      </w:r>
    </w:p>
    <w:p w14:paraId="7CF2E7E5" w14:textId="77777777" w:rsidR="00921E6C" w:rsidRPr="001226BE" w:rsidRDefault="000C5FE8" w:rsidP="000C5FE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Awaiting the results of a COVID-19 test</w:t>
      </w:r>
    </w:p>
    <w:p w14:paraId="0DB72CAA" w14:textId="77777777" w:rsidR="000C5FE8" w:rsidRPr="001226BE" w:rsidRDefault="00921E6C" w:rsidP="000C5FE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Receiving a positive result of a COVID-19 test </w:t>
      </w:r>
      <w:r w:rsidR="000C5FE8"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7391B99" w14:textId="45962E56" w:rsidR="00921E6C" w:rsidRPr="00A453F1" w:rsidRDefault="00753217" w:rsidP="009F379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0C5FE8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tudents</w:t>
      </w:r>
      <w:r w:rsidR="0094772C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/parents</w:t>
      </w:r>
      <w:r w:rsidR="000C5FE8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staff </w:t>
      </w:r>
      <w:r w:rsidR="009F3798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experiencing the above need</w:t>
      </w:r>
      <w:r w:rsidR="000C5FE8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notify the school </w:t>
      </w:r>
      <w:r w:rsidR="00232B0D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as a </w:t>
      </w:r>
      <w:r w:rsidR="009F3798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determination for a</w:t>
      </w: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plan forward</w:t>
      </w:r>
      <w:r w:rsidR="00232B0D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will be made</w:t>
      </w:r>
      <w:r w:rsidR="009F3798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EDBF0E1" w14:textId="77777777" w:rsidR="00921E6C" w:rsidRPr="001226BE" w:rsidRDefault="00921E6C" w:rsidP="00921E6C">
      <w:pPr>
        <w:shd w:val="clear" w:color="auto" w:fill="FFFFFF"/>
        <w:spacing w:before="100" w:beforeAutospacing="1" w:after="100" w:afterAutospacing="1" w:line="240" w:lineRule="auto"/>
        <w:ind w:left="81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B4E4F1" w14:textId="77777777" w:rsidR="00316EA7" w:rsidRDefault="00316EA7" w:rsidP="00316EA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D78A0">
        <w:rPr>
          <w:rFonts w:ascii="Times New Roman" w:hAnsi="Times New Roman" w:cs="Times New Roman"/>
          <w:sz w:val="28"/>
          <w:szCs w:val="28"/>
          <w:u w:val="single"/>
        </w:rPr>
        <w:t>MITIGATION LEVELS</w:t>
      </w:r>
    </w:p>
    <w:p w14:paraId="3EE6ED3D" w14:textId="34919F5F" w:rsidR="00316EA7" w:rsidRPr="006F6503" w:rsidRDefault="00B85D32" w:rsidP="00316EA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Mitigation Level determinations will be </w:t>
      </w:r>
      <w:r w:rsidRPr="001226BE">
        <w:rPr>
          <w:rFonts w:ascii="Times New Roman" w:hAnsi="Times New Roman" w:cs="Times New Roman"/>
          <w:sz w:val="24"/>
          <w:szCs w:val="24"/>
          <w:shd w:val="clear" w:color="auto" w:fill="FFFFFF"/>
        </w:rPr>
        <w:t>based on the data and conditions in our school and within the county our school resides 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56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3BC2" w:rsidRPr="001226BE">
        <w:rPr>
          <w:rFonts w:ascii="Times New Roman" w:hAnsi="Times New Roman" w:cs="Times New Roman"/>
          <w:sz w:val="24"/>
          <w:szCs w:val="24"/>
        </w:rPr>
        <w:t xml:space="preserve"> </w:t>
      </w:r>
      <w:r w:rsidR="00316EA7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Each </w:t>
      </w:r>
      <w:r w:rsidR="000C5FE8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316EA7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itigation </w:t>
      </w:r>
      <w:r w:rsidR="000C5FE8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316EA7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evel has additional mitigation</w:t>
      </w:r>
      <w:r w:rsidR="008B0736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strategies</w:t>
      </w:r>
      <w:r w:rsidR="00316EA7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assist in keeping the spread of COVID-19 and other </w:t>
      </w:r>
      <w:r w:rsidR="008B0736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illnesses</w:t>
      </w:r>
      <w:r w:rsidR="00316EA7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a minimum. </w:t>
      </w:r>
      <w:r w:rsidR="00310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1996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Unless </w:t>
      </w:r>
      <w:r w:rsidR="00316EA7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notified</w:t>
      </w:r>
      <w:r w:rsidR="003C1996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otherwise</w:t>
      </w:r>
      <w:r w:rsidR="00316EA7" w:rsidRPr="00122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the </w:t>
      </w:r>
      <w:proofErr w:type="gramStart"/>
      <w:r w:rsidR="00310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District</w:t>
      </w:r>
      <w:proofErr w:type="gramEnd"/>
      <w:r w:rsidR="00310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in </w:t>
      </w:r>
      <w:r w:rsidR="00316EA7" w:rsidRPr="002D7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Level 1</w:t>
      </w:r>
      <w:r w:rsidR="003107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C280AB6" w14:textId="77777777" w:rsidR="00E9285E" w:rsidRPr="001226BE" w:rsidRDefault="00E9285E" w:rsidP="00316EA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DF1D31" w14:textId="77777777" w:rsidR="00316EA7" w:rsidRPr="002D78A0" w:rsidRDefault="00316EA7" w:rsidP="00316EA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D78A0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STRATEGIES FO</w:t>
      </w:r>
      <w:r w:rsidR="00C72393" w:rsidRPr="002D78A0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R MITIGATING RISKS AT ALL</w:t>
      </w:r>
      <w:r w:rsidRPr="002D78A0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LEVEL</w:t>
      </w:r>
      <w:r w:rsidR="00C72393" w:rsidRPr="002D78A0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S</w:t>
      </w:r>
    </w:p>
    <w:p w14:paraId="753FD0E9" w14:textId="4F1F16B2" w:rsidR="009420F9" w:rsidRPr="001226BE" w:rsidRDefault="00F215ED" w:rsidP="009420F9">
      <w:pPr>
        <w:pStyle w:val="ListParagraph"/>
        <w:numPr>
          <w:ilvl w:val="3"/>
          <w:numId w:val="1"/>
        </w:numPr>
        <w:tabs>
          <w:tab w:val="left" w:pos="180"/>
        </w:tabs>
        <w:spacing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cleaning and disinfectant procedures will be utilized</w:t>
      </w:r>
      <w:r w:rsidR="00316EA7" w:rsidRPr="001226B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5160847" w14:textId="3CC346FC" w:rsidR="008454D4" w:rsidRPr="008454D4" w:rsidRDefault="00C72393" w:rsidP="008454D4">
      <w:pPr>
        <w:pStyle w:val="ListParagraph"/>
        <w:numPr>
          <w:ilvl w:val="3"/>
          <w:numId w:val="1"/>
        </w:numPr>
        <w:tabs>
          <w:tab w:val="left" w:pos="180"/>
        </w:tabs>
        <w:spacing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Regular handwashing and respiratory etiquette</w:t>
      </w:r>
      <w:r w:rsidR="008B0736"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will be</w:t>
      </w: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promoted </w:t>
      </w:r>
      <w:r w:rsidR="006F65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regularly</w:t>
      </w:r>
      <w:r w:rsidR="009C035A"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1226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7F94653" w14:textId="69138625" w:rsidR="00D1385F" w:rsidRPr="00A453F1" w:rsidRDefault="006F6503" w:rsidP="009C7AA3">
      <w:pPr>
        <w:pStyle w:val="ListParagraph"/>
        <w:numPr>
          <w:ilvl w:val="3"/>
          <w:numId w:val="1"/>
        </w:numPr>
        <w:tabs>
          <w:tab w:val="left" w:pos="180"/>
        </w:tabs>
        <w:spacing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1385F" w:rsidRPr="00A453F1">
        <w:rPr>
          <w:rFonts w:ascii="Times New Roman" w:hAnsi="Times New Roman" w:cs="Times New Roman"/>
          <w:sz w:val="24"/>
          <w:szCs w:val="24"/>
        </w:rPr>
        <w:t>ccommodations</w:t>
      </w:r>
      <w:r>
        <w:rPr>
          <w:rFonts w:ascii="Times New Roman" w:hAnsi="Times New Roman" w:cs="Times New Roman"/>
          <w:sz w:val="24"/>
          <w:szCs w:val="24"/>
        </w:rPr>
        <w:t xml:space="preserve"> will be provided</w:t>
      </w:r>
      <w:r w:rsidR="00D1385F" w:rsidRPr="00A453F1">
        <w:rPr>
          <w:rFonts w:ascii="Times New Roman" w:hAnsi="Times New Roman" w:cs="Times New Roman"/>
          <w:sz w:val="24"/>
          <w:szCs w:val="24"/>
        </w:rPr>
        <w:t xml:space="preserve"> for students with disabilities who have special needs. </w:t>
      </w:r>
    </w:p>
    <w:p w14:paraId="6DB5B0F2" w14:textId="77777777" w:rsidR="00742702" w:rsidRPr="001226BE" w:rsidRDefault="00742702" w:rsidP="00C72393">
      <w:pPr>
        <w:pStyle w:val="ListParagraph"/>
        <w:tabs>
          <w:tab w:val="left" w:pos="180"/>
        </w:tabs>
        <w:spacing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14:paraId="6E522175" w14:textId="77777777" w:rsidR="00742702" w:rsidRPr="002D78A0" w:rsidRDefault="00C72393" w:rsidP="00742702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D78A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STRATEGIES FOR MITIGATING RISKS AT</w:t>
      </w:r>
      <w:r w:rsidR="00742702" w:rsidRPr="002D78A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LEVELS I,</w:t>
      </w:r>
      <w:r w:rsidRPr="002D78A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42702" w:rsidRPr="002D78A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II,</w:t>
      </w:r>
      <w:r w:rsidRPr="002D78A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42702" w:rsidRPr="002D78A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&amp;</w:t>
      </w:r>
      <w:r w:rsidRPr="002D78A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42702" w:rsidRPr="002D78A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II</w:t>
      </w:r>
      <w:r w:rsidRPr="002D78A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I</w:t>
      </w:r>
    </w:p>
    <w:p w14:paraId="5FDA74EC" w14:textId="669F7BCA" w:rsidR="00C72393" w:rsidRPr="002D78A0" w:rsidRDefault="00742702" w:rsidP="00C72393">
      <w:pPr>
        <w:pStyle w:val="ListParagraph"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2D78A0">
        <w:rPr>
          <w:rFonts w:ascii="Times New Roman" w:hAnsi="Times New Roman" w:cs="Times New Roman"/>
          <w:sz w:val="24"/>
          <w:szCs w:val="24"/>
        </w:rPr>
        <w:t>Mitigation Levels I</w:t>
      </w:r>
      <w:r w:rsidR="009C7AA3" w:rsidRPr="002D78A0">
        <w:rPr>
          <w:rFonts w:ascii="Times New Roman" w:hAnsi="Times New Roman" w:cs="Times New Roman"/>
          <w:sz w:val="24"/>
          <w:szCs w:val="24"/>
        </w:rPr>
        <w:t xml:space="preserve"> (</w:t>
      </w:r>
      <w:r w:rsidR="00CC3134" w:rsidRPr="002D78A0">
        <w:rPr>
          <w:rFonts w:ascii="Times New Roman" w:hAnsi="Times New Roman" w:cs="Times New Roman"/>
          <w:sz w:val="24"/>
          <w:szCs w:val="24"/>
        </w:rPr>
        <w:t>Baseline</w:t>
      </w:r>
      <w:r w:rsidR="003107BE">
        <w:rPr>
          <w:rFonts w:ascii="Times New Roman" w:hAnsi="Times New Roman" w:cs="Times New Roman"/>
          <w:sz w:val="24"/>
          <w:szCs w:val="24"/>
        </w:rPr>
        <w:t>)</w:t>
      </w:r>
      <w:r w:rsidR="00CC3134" w:rsidRPr="002D78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45F78" w14:textId="77777777" w:rsidR="009C035A" w:rsidRPr="001226BE" w:rsidRDefault="00042FEC" w:rsidP="00A40584">
      <w:pPr>
        <w:pStyle w:val="ListParagraph"/>
        <w:numPr>
          <w:ilvl w:val="0"/>
          <w:numId w:val="18"/>
        </w:numPr>
        <w:tabs>
          <w:tab w:val="left" w:pos="180"/>
        </w:tabs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1226BE">
        <w:rPr>
          <w:rFonts w:ascii="Times New Roman" w:hAnsi="Times New Roman" w:cs="Times New Roman"/>
          <w:sz w:val="24"/>
          <w:szCs w:val="24"/>
        </w:rPr>
        <w:t>Screening - s</w:t>
      </w:r>
      <w:r w:rsidR="00C72393" w:rsidRPr="001226BE">
        <w:rPr>
          <w:rFonts w:ascii="Times New Roman" w:hAnsi="Times New Roman" w:cs="Times New Roman"/>
          <w:sz w:val="24"/>
          <w:szCs w:val="24"/>
        </w:rPr>
        <w:t xml:space="preserve">tudents </w:t>
      </w:r>
      <w:r w:rsidR="009C035A" w:rsidRPr="001226BE">
        <w:rPr>
          <w:rFonts w:ascii="Times New Roman" w:hAnsi="Times New Roman" w:cs="Times New Roman"/>
          <w:sz w:val="24"/>
          <w:szCs w:val="24"/>
        </w:rPr>
        <w:t>and staff self-monitor daily for COVID-19</w:t>
      </w:r>
      <w:r w:rsidR="00C72393" w:rsidRPr="001226BE">
        <w:rPr>
          <w:rFonts w:ascii="Times New Roman" w:hAnsi="Times New Roman" w:cs="Times New Roman"/>
          <w:sz w:val="24"/>
          <w:szCs w:val="24"/>
        </w:rPr>
        <w:t xml:space="preserve"> symptoms</w:t>
      </w:r>
      <w:r w:rsidR="009C035A" w:rsidRPr="001226BE">
        <w:rPr>
          <w:rFonts w:ascii="Times New Roman" w:hAnsi="Times New Roman" w:cs="Times New Roman"/>
          <w:sz w:val="24"/>
          <w:szCs w:val="24"/>
        </w:rPr>
        <w:t>.</w:t>
      </w:r>
      <w:r w:rsidR="00C72393" w:rsidRPr="001226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89B03" w14:textId="49E4BA07" w:rsidR="000D59C2" w:rsidRPr="00A453F1" w:rsidRDefault="00742702" w:rsidP="00A40584">
      <w:pPr>
        <w:pStyle w:val="ListParagraph"/>
        <w:numPr>
          <w:ilvl w:val="0"/>
          <w:numId w:val="18"/>
        </w:numPr>
        <w:tabs>
          <w:tab w:val="left" w:pos="180"/>
        </w:tabs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>F</w:t>
      </w:r>
      <w:r w:rsidR="009420F9" w:rsidRPr="00A453F1">
        <w:rPr>
          <w:rFonts w:ascii="Times New Roman" w:hAnsi="Times New Roman" w:cs="Times New Roman"/>
          <w:sz w:val="24"/>
          <w:szCs w:val="24"/>
        </w:rPr>
        <w:t>ace coverings</w:t>
      </w:r>
      <w:r w:rsidR="006B51EA" w:rsidRPr="00A453F1">
        <w:rPr>
          <w:rFonts w:ascii="Times New Roman" w:hAnsi="Times New Roman" w:cs="Times New Roman"/>
          <w:sz w:val="24"/>
          <w:szCs w:val="24"/>
        </w:rPr>
        <w:t xml:space="preserve"> (Indoors and Outdoors) </w:t>
      </w:r>
      <w:r w:rsidR="000D59C2" w:rsidRPr="00A453F1">
        <w:rPr>
          <w:rFonts w:ascii="Times New Roman" w:hAnsi="Times New Roman" w:cs="Times New Roman"/>
          <w:sz w:val="24"/>
          <w:szCs w:val="24"/>
        </w:rPr>
        <w:t>are as follows</w:t>
      </w:r>
      <w:r w:rsidR="00DC1445">
        <w:rPr>
          <w:rFonts w:ascii="Times New Roman" w:hAnsi="Times New Roman" w:cs="Times New Roman"/>
          <w:sz w:val="24"/>
          <w:szCs w:val="24"/>
        </w:rPr>
        <w:t>:</w:t>
      </w:r>
    </w:p>
    <w:p w14:paraId="3DED7E84" w14:textId="76B67969" w:rsidR="000D59C2" w:rsidRPr="00A453F1" w:rsidRDefault="000D59C2" w:rsidP="006F6503">
      <w:pPr>
        <w:pStyle w:val="ListParagraph"/>
        <w:numPr>
          <w:ilvl w:val="0"/>
          <w:numId w:val="18"/>
        </w:numPr>
        <w:tabs>
          <w:tab w:val="left" w:pos="180"/>
        </w:tabs>
        <w:spacing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>For students (age 2 and older), it</w:t>
      </w:r>
      <w:r w:rsidR="006F6503">
        <w:rPr>
          <w:rFonts w:ascii="Times New Roman" w:hAnsi="Times New Roman" w:cs="Times New Roman"/>
          <w:sz w:val="24"/>
          <w:szCs w:val="24"/>
        </w:rPr>
        <w:t xml:space="preserve">’s </w:t>
      </w:r>
      <w:r w:rsidRPr="00A453F1">
        <w:rPr>
          <w:rFonts w:ascii="Times New Roman" w:hAnsi="Times New Roman" w:cs="Times New Roman"/>
          <w:sz w:val="24"/>
          <w:szCs w:val="24"/>
        </w:rPr>
        <w:t xml:space="preserve">the decision of the parents  </w:t>
      </w:r>
    </w:p>
    <w:p w14:paraId="3A8F615A" w14:textId="0D2E7DDA" w:rsidR="00C72393" w:rsidRPr="00A453F1" w:rsidRDefault="000D59C2" w:rsidP="006F6503">
      <w:pPr>
        <w:pStyle w:val="ListParagraph"/>
        <w:numPr>
          <w:ilvl w:val="0"/>
          <w:numId w:val="18"/>
        </w:numPr>
        <w:tabs>
          <w:tab w:val="left" w:pos="180"/>
        </w:tabs>
        <w:spacing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 xml:space="preserve">For non-students (adults), it’s each individual’s decision </w:t>
      </w:r>
    </w:p>
    <w:p w14:paraId="1806F5E6" w14:textId="65135B4B" w:rsidR="00C72393" w:rsidRPr="00A453F1" w:rsidRDefault="00742702" w:rsidP="00742702">
      <w:pPr>
        <w:pStyle w:val="ListParagraph"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Mitigation Level II</w:t>
      </w:r>
      <w:r w:rsidR="009420F9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C7AA3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(Moderate</w:t>
      </w:r>
      <w:r w:rsidR="003107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76E92A30" w14:textId="517C1EA7" w:rsidR="00264A29" w:rsidRPr="00A453F1" w:rsidRDefault="00042FEC" w:rsidP="00264A29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Screening - s</w:t>
      </w:r>
      <w:r w:rsidR="00C72393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tudents and staff </w:t>
      </w:r>
      <w:r w:rsidR="006F3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self-monitor </w:t>
      </w:r>
      <w:r w:rsidR="00C72393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daily</w:t>
      </w:r>
      <w:r w:rsidR="006F3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for</w:t>
      </w:r>
      <w:r w:rsidR="00C72393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COVID-19 symptom</w:t>
      </w:r>
      <w:r w:rsidR="006F3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s. </w:t>
      </w: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3852B03" w14:textId="24E6046E" w:rsidR="00264A29" w:rsidRPr="00A453F1" w:rsidRDefault="00264A29" w:rsidP="00264A29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Face coverings (Indoors</w:t>
      </w:r>
      <w:r w:rsidR="006B51EA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Outdoors</w:t>
      </w: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are as follows</w:t>
      </w:r>
      <w:r w:rsidR="00DC14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6CFD0F5" w14:textId="7DF643A5" w:rsidR="00264A29" w:rsidRPr="00A453F1" w:rsidRDefault="00264A29" w:rsidP="00264A29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students (age 2 and older), it</w:t>
      </w:r>
      <w:r w:rsidR="006F3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’s</w:t>
      </w: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decision of the parents  </w:t>
      </w:r>
    </w:p>
    <w:p w14:paraId="2461E7CE" w14:textId="77777777" w:rsidR="00264A29" w:rsidRPr="00A453F1" w:rsidRDefault="00264A29" w:rsidP="00264A29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 non-students (adults), it’s each individual’s decision </w:t>
      </w:r>
    </w:p>
    <w:p w14:paraId="46C6115C" w14:textId="08EFD5EC" w:rsidR="00A40584" w:rsidRPr="00F74C98" w:rsidRDefault="00A40584" w:rsidP="005A3D27">
      <w:pPr>
        <w:pStyle w:val="ListParagraph"/>
        <w:numPr>
          <w:ilvl w:val="0"/>
          <w:numId w:val="30"/>
        </w:numPr>
        <w:tabs>
          <w:tab w:val="left" w:pos="180"/>
        </w:tabs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F74C98">
        <w:rPr>
          <w:rFonts w:ascii="Times New Roman" w:hAnsi="Times New Roman" w:cs="Times New Roman"/>
          <w:sz w:val="24"/>
          <w:szCs w:val="24"/>
        </w:rPr>
        <w:t>Consideration of utilizing water fountains only for refillable bottles will occur.</w:t>
      </w:r>
    </w:p>
    <w:p w14:paraId="3794DC40" w14:textId="77777777" w:rsidR="00E9285E" w:rsidRPr="00A453F1" w:rsidRDefault="009C7AA3" w:rsidP="00E9285E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 visitors</w:t>
      </w:r>
      <w:r w:rsidR="008F106D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unless approved by Administration for educational purposes</w:t>
      </w:r>
      <w:r w:rsidR="00042FEC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4D25751" w14:textId="6B8E06F3" w:rsidR="00E9285E" w:rsidRPr="00A453F1" w:rsidRDefault="00E9285E" w:rsidP="00E9285E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Students will not</w:t>
      </w:r>
      <w:r w:rsidR="006F36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use locker rooms and will not</w:t>
      </w: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change for P</w:t>
      </w:r>
      <w:r w:rsidR="00042FEC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042FEC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46CB6FC" w14:textId="77777777" w:rsidR="00042FEC" w:rsidRPr="00A453F1" w:rsidRDefault="00042FEC" w:rsidP="00E9285E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 increase in morning before school stations </w:t>
      </w:r>
      <w:r w:rsidR="008F106D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 be</w:t>
      </w:r>
      <w:r w:rsidR="00A40584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considered</w:t>
      </w: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7703E56F" w14:textId="3E7DC370" w:rsidR="009C7AA3" w:rsidRPr="00A453F1" w:rsidRDefault="009C7AA3" w:rsidP="009C7AA3">
      <w:pPr>
        <w:pStyle w:val="ListParagraph"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Mitigation Level III (Substantial</w:t>
      </w:r>
      <w:r w:rsidR="003107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6B85C80F" w14:textId="77777777" w:rsidR="005710E6" w:rsidRPr="00A453F1" w:rsidRDefault="005710E6" w:rsidP="005710E6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Screening - students and staff daily COVID-19 symptom checks at school are implemented (</w:t>
      </w:r>
      <w:proofErr w:type="gramStart"/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i.e.</w:t>
      </w:r>
      <w:proofErr w:type="gramEnd"/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morning temperature checks and daily monitoring admission/symptom tickets). </w:t>
      </w:r>
    </w:p>
    <w:p w14:paraId="1E92B579" w14:textId="090D8F1F" w:rsidR="00264A29" w:rsidRPr="00A453F1" w:rsidRDefault="00264A29" w:rsidP="00264A29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Face coverings (Indoors</w:t>
      </w:r>
      <w:r w:rsidR="006B51EA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Outdoors</w:t>
      </w: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are as follows</w:t>
      </w:r>
      <w:r w:rsidR="00DC14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7D48AEB5" w14:textId="0251916F" w:rsidR="00264A29" w:rsidRPr="00A453F1" w:rsidRDefault="00264A29" w:rsidP="00264A29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students (age 2 and older), it</w:t>
      </w:r>
      <w:r w:rsidR="006F3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’s</w:t>
      </w: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decision of the parents  </w:t>
      </w:r>
    </w:p>
    <w:p w14:paraId="68634818" w14:textId="77777777" w:rsidR="00264A29" w:rsidRPr="006F3633" w:rsidRDefault="00264A29" w:rsidP="00264A29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F3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 non-students (adults), it’s each individual’s decision </w:t>
      </w:r>
    </w:p>
    <w:p w14:paraId="45F3CF22" w14:textId="7F4E1F92" w:rsidR="00F74C98" w:rsidRPr="006F3633" w:rsidRDefault="00264A29" w:rsidP="00F74C98">
      <w:pPr>
        <w:pStyle w:val="ListParagraph"/>
        <w:numPr>
          <w:ilvl w:val="0"/>
          <w:numId w:val="18"/>
        </w:numPr>
        <w:tabs>
          <w:tab w:val="left" w:pos="180"/>
        </w:tabs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6F3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Contact Tracing &amp;</w:t>
      </w:r>
      <w:r w:rsidR="00F74C98" w:rsidRPr="006F3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Exclusions</w:t>
      </w:r>
      <w:proofErr w:type="gramStart"/>
      <w:r w:rsidR="00F74C98" w:rsidRPr="006F3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6F36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F74C98" w:rsidRPr="006F3633">
        <w:rPr>
          <w:rFonts w:ascii="Times New Roman" w:hAnsi="Times New Roman" w:cs="Times New Roman"/>
          <w:sz w:val="24"/>
          <w:szCs w:val="24"/>
        </w:rPr>
        <w:t>Depending</w:t>
      </w:r>
      <w:proofErr w:type="gramEnd"/>
      <w:r w:rsidR="00F74C98" w:rsidRPr="006F3633">
        <w:rPr>
          <w:rFonts w:ascii="Times New Roman" w:hAnsi="Times New Roman" w:cs="Times New Roman"/>
          <w:sz w:val="24"/>
          <w:szCs w:val="24"/>
        </w:rPr>
        <w:t xml:space="preserve"> on each individual situation, some contact tracing may occur.  Generally, temporary exclusions for students or staff will not occur for those who are asymptomatic</w:t>
      </w:r>
      <w:r w:rsidR="00DC1445">
        <w:rPr>
          <w:rFonts w:ascii="Times New Roman" w:hAnsi="Times New Roman" w:cs="Times New Roman"/>
          <w:sz w:val="24"/>
          <w:szCs w:val="24"/>
        </w:rPr>
        <w:t>.</w:t>
      </w:r>
      <w:r w:rsidR="00F74C98" w:rsidRPr="006F36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4499DE" w14:textId="77777777" w:rsidR="00A40584" w:rsidRPr="00A453F1" w:rsidRDefault="00A40584" w:rsidP="00A40584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>Consideration of utilizing water fountains only for refillable bottles will occur.</w:t>
      </w:r>
    </w:p>
    <w:p w14:paraId="1BCFA3C1" w14:textId="77777777" w:rsidR="00E9285E" w:rsidRPr="00A453F1" w:rsidRDefault="009C7AA3" w:rsidP="00E9285E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 visitors</w:t>
      </w:r>
      <w:r w:rsidR="00B47D6E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unless </w:t>
      </w:r>
      <w:r w:rsidR="008F106D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approved by </w:t>
      </w:r>
      <w:r w:rsidR="00B47D6E"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Administration for student services.</w:t>
      </w:r>
      <w:r w:rsidRPr="00A45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7C9EF3F" w14:textId="77777777" w:rsidR="00042FEC" w:rsidRPr="00A453F1" w:rsidRDefault="00042FEC" w:rsidP="00042FEC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Students will not use locker rooms and will not change for P.E.</w:t>
      </w:r>
    </w:p>
    <w:p w14:paraId="68EBE5FA" w14:textId="77777777" w:rsidR="005B5BC2" w:rsidRPr="00A453F1" w:rsidRDefault="005B5BC2" w:rsidP="005B5BC2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Students congregating during unstructured times will be limited to the extent possible.</w:t>
      </w:r>
    </w:p>
    <w:p w14:paraId="3CE29A76" w14:textId="77777777" w:rsidR="00042FEC" w:rsidRPr="00A453F1" w:rsidRDefault="00042FEC" w:rsidP="00042FEC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 increase in </w:t>
      </w:r>
      <w:r w:rsidR="005B5BC2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number of </w:t>
      </w: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morning before school stations </w:t>
      </w:r>
      <w:r w:rsidR="00A40584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</w:t>
      </w: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occur</w:t>
      </w:r>
      <w:r w:rsidR="005B5BC2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allow for additional spacing</w:t>
      </w: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5C4C7742" w14:textId="77777777" w:rsidR="00E9285E" w:rsidRPr="00A453F1" w:rsidRDefault="00E9285E" w:rsidP="00E9285E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Passing periods may be tiered to allow for more distancing in hallways</w:t>
      </w:r>
      <w:r w:rsidR="00A40584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C88095F" w14:textId="77777777" w:rsidR="00E9285E" w:rsidRPr="00A453F1" w:rsidRDefault="00E9285E" w:rsidP="00E9285E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Field trips, assemblies, and some programs may be canceled or postponed</w:t>
      </w:r>
      <w:r w:rsidR="00A40584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9DC7F05" w14:textId="77777777" w:rsidR="00B47D6E" w:rsidRPr="00A453F1" w:rsidRDefault="00B47D6E" w:rsidP="00E9285E">
      <w:pPr>
        <w:pStyle w:val="ListParagraph"/>
        <w:numPr>
          <w:ilvl w:val="1"/>
          <w:numId w:val="17"/>
        </w:numPr>
        <w:tabs>
          <w:tab w:val="left" w:pos="180"/>
        </w:tabs>
        <w:spacing w:line="240" w:lineRule="auto"/>
        <w:ind w:left="720" w:hanging="2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Consideration of a Special Board Meeting will occur to review </w:t>
      </w:r>
      <w:r w:rsidR="00A40584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if additional plan guidance </w:t>
      </w: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the remainder of the school year</w:t>
      </w:r>
      <w:r w:rsidR="00A40584"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needed</w:t>
      </w:r>
      <w:r w:rsidRPr="00A45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6B019FE1" w14:textId="77777777" w:rsidR="00B47D6E" w:rsidRPr="00A453F1" w:rsidRDefault="00B47D6E" w:rsidP="00B47D6E">
      <w:pPr>
        <w:tabs>
          <w:tab w:val="left" w:pos="180"/>
        </w:tabs>
        <w:spacing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D92AB5B" w14:textId="5453F8CF" w:rsidR="0020561A" w:rsidRPr="00A453F1" w:rsidRDefault="0020561A" w:rsidP="0065643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453F1">
        <w:rPr>
          <w:rFonts w:ascii="Times New Roman" w:hAnsi="Times New Roman" w:cs="Times New Roman"/>
          <w:sz w:val="24"/>
          <w:szCs w:val="24"/>
          <w:u w:val="single"/>
        </w:rPr>
        <w:t>DISTRICT’S REVIEW PROCEDURES (medical)</w:t>
      </w:r>
    </w:p>
    <w:p w14:paraId="0EC49F59" w14:textId="77777777" w:rsidR="0020561A" w:rsidRPr="00A453F1" w:rsidRDefault="0020561A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CB75EF" w14:textId="77777777" w:rsidR="00535652" w:rsidRPr="00A453F1" w:rsidRDefault="00535652" w:rsidP="00535652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453F1">
        <w:rPr>
          <w:rFonts w:ascii="Times New Roman" w:hAnsi="Times New Roman" w:cs="Times New Roman"/>
          <w:sz w:val="24"/>
          <w:szCs w:val="24"/>
          <w:u w:val="single"/>
        </w:rPr>
        <w:t>NURSE AND/OR ADMINISTRATIVE CLINICAL JUDGMENT</w:t>
      </w:r>
    </w:p>
    <w:p w14:paraId="57783CD2" w14:textId="77777777" w:rsidR="00535652" w:rsidRPr="00A453F1" w:rsidRDefault="00535652" w:rsidP="00535652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lastRenderedPageBreak/>
        <w:t>The District nurse’s clinical judgment and/or Administrative judgment is included in the District’s protocols for COVID-19.  The District includes this notice to help everyone understand that specific situations may cause the District to provide additional restrictions, adjustments, and/or attendance restrictions for certain situations.   </w:t>
      </w:r>
    </w:p>
    <w:p w14:paraId="50D65ADA" w14:textId="77777777" w:rsidR="00535652" w:rsidRPr="00A453F1" w:rsidRDefault="00535652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441AD9A" w14:textId="4B165B62" w:rsidR="005B6D93" w:rsidRPr="00A453F1" w:rsidRDefault="005B6D93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453F1">
        <w:rPr>
          <w:rFonts w:ascii="Times New Roman" w:hAnsi="Times New Roman" w:cs="Times New Roman"/>
          <w:sz w:val="24"/>
          <w:szCs w:val="24"/>
          <w:u w:val="single"/>
        </w:rPr>
        <w:t>SYMPTOMATIC INDIVIDUALS</w:t>
      </w:r>
    </w:p>
    <w:p w14:paraId="66AD9687" w14:textId="674A05B8" w:rsidR="005B6D93" w:rsidRPr="00A453F1" w:rsidRDefault="005B6D93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>A process to determine whether</w:t>
      </w:r>
      <w:r w:rsidR="00162FD7" w:rsidRPr="00A453F1">
        <w:rPr>
          <w:rFonts w:ascii="Times New Roman" w:hAnsi="Times New Roman" w:cs="Times New Roman"/>
          <w:sz w:val="24"/>
          <w:szCs w:val="24"/>
        </w:rPr>
        <w:t xml:space="preserve"> </w:t>
      </w:r>
      <w:r w:rsidRPr="00A453F1">
        <w:rPr>
          <w:rFonts w:ascii="Times New Roman" w:hAnsi="Times New Roman" w:cs="Times New Roman"/>
          <w:sz w:val="24"/>
          <w:szCs w:val="24"/>
        </w:rPr>
        <w:t>individuals</w:t>
      </w:r>
      <w:r w:rsidR="00162FD7" w:rsidRPr="00A453F1">
        <w:rPr>
          <w:rFonts w:ascii="Times New Roman" w:hAnsi="Times New Roman" w:cs="Times New Roman"/>
          <w:sz w:val="24"/>
          <w:szCs w:val="24"/>
        </w:rPr>
        <w:t>, untested,</w:t>
      </w:r>
      <w:r w:rsidRPr="00A453F1">
        <w:rPr>
          <w:rFonts w:ascii="Times New Roman" w:hAnsi="Times New Roman" w:cs="Times New Roman"/>
          <w:sz w:val="24"/>
          <w:szCs w:val="24"/>
        </w:rPr>
        <w:t xml:space="preserve"> should be subject to </w:t>
      </w:r>
      <w:r w:rsidR="004D4C77" w:rsidRPr="00A453F1">
        <w:rPr>
          <w:rFonts w:ascii="Times New Roman" w:hAnsi="Times New Roman" w:cs="Times New Roman"/>
          <w:sz w:val="24"/>
          <w:szCs w:val="24"/>
        </w:rPr>
        <w:t xml:space="preserve">a </w:t>
      </w:r>
      <w:r w:rsidR="00264A29" w:rsidRPr="00A453F1">
        <w:rPr>
          <w:rFonts w:ascii="Times New Roman" w:hAnsi="Times New Roman" w:cs="Times New Roman"/>
          <w:sz w:val="24"/>
          <w:szCs w:val="24"/>
        </w:rPr>
        <w:t xml:space="preserve">temporary </w:t>
      </w:r>
      <w:r w:rsidR="003A462C" w:rsidRPr="00A453F1">
        <w:rPr>
          <w:rFonts w:ascii="Times New Roman" w:hAnsi="Times New Roman" w:cs="Times New Roman"/>
          <w:sz w:val="24"/>
          <w:szCs w:val="24"/>
        </w:rPr>
        <w:t>exclusion</w:t>
      </w:r>
      <w:r w:rsidRPr="00A453F1">
        <w:rPr>
          <w:rFonts w:ascii="Times New Roman" w:hAnsi="Times New Roman" w:cs="Times New Roman"/>
          <w:sz w:val="24"/>
          <w:szCs w:val="24"/>
        </w:rPr>
        <w:t xml:space="preserve"> will be utilized.  </w:t>
      </w:r>
    </w:p>
    <w:p w14:paraId="2C74B1FB" w14:textId="77777777" w:rsidR="004915CB" w:rsidRPr="00A453F1" w:rsidRDefault="004915CB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DCA41B" w14:textId="77777777" w:rsidR="005B6D93" w:rsidRPr="00A453F1" w:rsidRDefault="005B6D93" w:rsidP="00535652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>Step 1:</w:t>
      </w:r>
    </w:p>
    <w:p w14:paraId="129062F3" w14:textId="6B6175D5" w:rsidR="005B6D93" w:rsidRPr="00A453F1" w:rsidRDefault="005B6D93" w:rsidP="00535652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>Check for the following symptoms, which indicate possible COVID-19 illness that puts persons at risk for spreading the illness to others:</w:t>
      </w:r>
    </w:p>
    <w:p w14:paraId="1CD17884" w14:textId="77777777" w:rsidR="006908FD" w:rsidRPr="00A453F1" w:rsidRDefault="006908F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A453F1">
        <w:rPr>
          <w:rFonts w:ascii="Times New Roman" w:hAnsi="Times New Roman" w:cs="Times New Roman"/>
          <w:color w:val="000E14"/>
          <w:spacing w:val="6"/>
          <w:sz w:val="24"/>
          <w:szCs w:val="24"/>
        </w:rPr>
        <w:t>Fever (100.4°F or higher)</w:t>
      </w:r>
    </w:p>
    <w:p w14:paraId="08A3EEF7" w14:textId="650483DD" w:rsidR="00F215ED" w:rsidRPr="00F215ED" w:rsidRDefault="00F215E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Chills</w:t>
      </w:r>
    </w:p>
    <w:p w14:paraId="31A4F0AF" w14:textId="3B221D04" w:rsidR="006908FD" w:rsidRPr="00A453F1" w:rsidRDefault="006908F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 w:rsidRPr="00A453F1">
        <w:rPr>
          <w:rFonts w:ascii="Times New Roman" w:hAnsi="Times New Roman" w:cs="Times New Roman"/>
          <w:color w:val="000E14"/>
          <w:spacing w:val="6"/>
          <w:sz w:val="24"/>
          <w:szCs w:val="24"/>
        </w:rPr>
        <w:t>Shortness of breath</w:t>
      </w:r>
      <w:r w:rsidR="00F215ED">
        <w:rPr>
          <w:rFonts w:ascii="Times New Roman" w:hAnsi="Times New Roman" w:cs="Times New Roman"/>
          <w:color w:val="000E14"/>
          <w:spacing w:val="6"/>
          <w:sz w:val="24"/>
          <w:szCs w:val="24"/>
        </w:rPr>
        <w:t xml:space="preserve"> or difficulty breathing</w:t>
      </w:r>
    </w:p>
    <w:p w14:paraId="2D5005A7" w14:textId="38895DF2" w:rsidR="00F215ED" w:rsidRPr="00F215ED" w:rsidRDefault="00F215E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Fatigue</w:t>
      </w:r>
    </w:p>
    <w:p w14:paraId="229159B0" w14:textId="20EDC065" w:rsidR="006908FD" w:rsidRDefault="00F215E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Muscle or body aches</w:t>
      </w:r>
    </w:p>
    <w:p w14:paraId="5BFA9D95" w14:textId="764A41AD" w:rsidR="00F215ED" w:rsidRDefault="00F215E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Headache</w:t>
      </w:r>
    </w:p>
    <w:p w14:paraId="19C67C44" w14:textId="5FC10570" w:rsidR="00F215ED" w:rsidRDefault="00F215E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New loss of taste or smell</w:t>
      </w:r>
    </w:p>
    <w:p w14:paraId="0AFA8BBB" w14:textId="6DE6D24F" w:rsidR="00F215ED" w:rsidRDefault="00F215E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Sore throat</w:t>
      </w:r>
    </w:p>
    <w:p w14:paraId="4B1F1C08" w14:textId="76F49D50" w:rsidR="00F215ED" w:rsidRDefault="00F215E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Congestion or runny nose</w:t>
      </w:r>
    </w:p>
    <w:p w14:paraId="2143FACE" w14:textId="10EA9278" w:rsidR="00F215ED" w:rsidRDefault="00F215E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Nausea or Vomiting</w:t>
      </w:r>
    </w:p>
    <w:p w14:paraId="1201B63A" w14:textId="200B8CA2" w:rsidR="00F215ED" w:rsidRPr="00A453F1" w:rsidRDefault="00F215ED" w:rsidP="00535652">
      <w:pPr>
        <w:pStyle w:val="ListParagraph"/>
        <w:numPr>
          <w:ilvl w:val="0"/>
          <w:numId w:val="34"/>
        </w:numPr>
        <w:spacing w:line="240" w:lineRule="auto"/>
        <w:rPr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/>
        </w:rPr>
        <w:t>Diarrhea</w:t>
      </w:r>
    </w:p>
    <w:p w14:paraId="30777269" w14:textId="77777777" w:rsidR="006908FD" w:rsidRPr="00A453F1" w:rsidRDefault="006908FD" w:rsidP="00535652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C6B654" w14:textId="77777777" w:rsidR="005B6D93" w:rsidRPr="00A453F1" w:rsidRDefault="005B6D93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>Step 2:</w:t>
      </w:r>
    </w:p>
    <w:p w14:paraId="104D5915" w14:textId="00B48594" w:rsidR="005B6D93" w:rsidRPr="00A453F1" w:rsidRDefault="005B6D93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 xml:space="preserve">If the individual has </w:t>
      </w:r>
      <w:r w:rsidR="003057A4" w:rsidRPr="00A453F1">
        <w:rPr>
          <w:rFonts w:ascii="Times New Roman" w:hAnsi="Times New Roman" w:cs="Times New Roman"/>
          <w:sz w:val="24"/>
          <w:szCs w:val="24"/>
        </w:rPr>
        <w:t>any of the above symptoms and</w:t>
      </w:r>
      <w:r w:rsidR="009E3D9B" w:rsidRPr="00A453F1">
        <w:rPr>
          <w:rFonts w:ascii="Times New Roman" w:hAnsi="Times New Roman" w:cs="Times New Roman"/>
          <w:sz w:val="24"/>
          <w:szCs w:val="24"/>
        </w:rPr>
        <w:t>/or</w:t>
      </w:r>
      <w:r w:rsidR="003057A4" w:rsidRPr="00A453F1">
        <w:rPr>
          <w:rFonts w:ascii="Times New Roman" w:hAnsi="Times New Roman" w:cs="Times New Roman"/>
          <w:sz w:val="24"/>
          <w:szCs w:val="24"/>
        </w:rPr>
        <w:t xml:space="preserve"> </w:t>
      </w:r>
      <w:r w:rsidRPr="00A453F1">
        <w:rPr>
          <w:rFonts w:ascii="Times New Roman" w:hAnsi="Times New Roman" w:cs="Times New Roman"/>
          <w:sz w:val="24"/>
          <w:szCs w:val="24"/>
        </w:rPr>
        <w:t xml:space="preserve">potential exposure to COVID-19, a </w:t>
      </w:r>
      <w:r w:rsidR="00264A29" w:rsidRPr="00A453F1">
        <w:rPr>
          <w:rFonts w:ascii="Times New Roman" w:hAnsi="Times New Roman" w:cs="Times New Roman"/>
          <w:sz w:val="24"/>
          <w:szCs w:val="24"/>
        </w:rPr>
        <w:t>temporary</w:t>
      </w:r>
      <w:r w:rsidR="004915CB" w:rsidRPr="00A453F1">
        <w:rPr>
          <w:rFonts w:ascii="Times New Roman" w:hAnsi="Times New Roman" w:cs="Times New Roman"/>
          <w:sz w:val="24"/>
          <w:szCs w:val="24"/>
        </w:rPr>
        <w:t xml:space="preserve"> </w:t>
      </w:r>
      <w:r w:rsidR="003A462C" w:rsidRPr="00A453F1">
        <w:rPr>
          <w:rFonts w:ascii="Times New Roman" w:hAnsi="Times New Roman" w:cs="Times New Roman"/>
          <w:sz w:val="24"/>
          <w:szCs w:val="24"/>
        </w:rPr>
        <w:t>exclusion</w:t>
      </w:r>
      <w:r w:rsidRPr="00A453F1">
        <w:rPr>
          <w:rFonts w:ascii="Times New Roman" w:hAnsi="Times New Roman" w:cs="Times New Roman"/>
          <w:sz w:val="24"/>
          <w:szCs w:val="24"/>
        </w:rPr>
        <w:t xml:space="preserve"> </w:t>
      </w:r>
      <w:r w:rsidR="00162FD7" w:rsidRPr="00A453F1">
        <w:rPr>
          <w:rFonts w:ascii="Times New Roman" w:hAnsi="Times New Roman" w:cs="Times New Roman"/>
          <w:sz w:val="24"/>
          <w:szCs w:val="24"/>
        </w:rPr>
        <w:t xml:space="preserve">may </w:t>
      </w:r>
      <w:r w:rsidRPr="00A453F1">
        <w:rPr>
          <w:rFonts w:ascii="Times New Roman" w:hAnsi="Times New Roman" w:cs="Times New Roman"/>
          <w:sz w:val="24"/>
          <w:szCs w:val="24"/>
        </w:rPr>
        <w:t>be implemented</w:t>
      </w:r>
      <w:r w:rsidR="0094772C" w:rsidRPr="00A453F1">
        <w:rPr>
          <w:rFonts w:ascii="Times New Roman" w:hAnsi="Times New Roman" w:cs="Times New Roman"/>
          <w:sz w:val="24"/>
          <w:szCs w:val="24"/>
        </w:rPr>
        <w:t xml:space="preserve"> on a case by case basis based on all factors involved</w:t>
      </w:r>
      <w:r w:rsidR="009E3D9B" w:rsidRPr="00A453F1">
        <w:rPr>
          <w:rFonts w:ascii="Times New Roman" w:hAnsi="Times New Roman" w:cs="Times New Roman"/>
          <w:sz w:val="24"/>
          <w:szCs w:val="24"/>
        </w:rPr>
        <w:t xml:space="preserve"> and/or </w:t>
      </w:r>
      <w:r w:rsidR="0094772C" w:rsidRPr="00A453F1">
        <w:rPr>
          <w:rFonts w:ascii="Times New Roman" w:hAnsi="Times New Roman" w:cs="Times New Roman"/>
          <w:sz w:val="24"/>
          <w:szCs w:val="24"/>
        </w:rPr>
        <w:t xml:space="preserve">via </w:t>
      </w:r>
      <w:r w:rsidR="009E3D9B" w:rsidRPr="00A453F1">
        <w:rPr>
          <w:rFonts w:ascii="Times New Roman" w:hAnsi="Times New Roman" w:cs="Times New Roman"/>
          <w:sz w:val="24"/>
          <w:szCs w:val="24"/>
        </w:rPr>
        <w:t>nurse or administrative clinical judgment</w:t>
      </w:r>
      <w:r w:rsidRPr="00A453F1">
        <w:rPr>
          <w:rFonts w:ascii="Times New Roman" w:hAnsi="Times New Roman" w:cs="Times New Roman"/>
          <w:sz w:val="24"/>
          <w:szCs w:val="24"/>
        </w:rPr>
        <w:t>. </w:t>
      </w:r>
    </w:p>
    <w:p w14:paraId="025F46AF" w14:textId="77777777" w:rsidR="005B6D93" w:rsidRPr="00A453F1" w:rsidRDefault="005B6D93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>Potential exposure by a person is defined as:</w:t>
      </w:r>
    </w:p>
    <w:p w14:paraId="1C276910" w14:textId="77777777" w:rsidR="005B6D93" w:rsidRPr="00A453F1" w:rsidRDefault="005B6D93" w:rsidP="005B6D93">
      <w:pPr>
        <w:pStyle w:val="ListParagraph"/>
        <w:numPr>
          <w:ilvl w:val="0"/>
          <w:numId w:val="13"/>
        </w:numPr>
        <w:tabs>
          <w:tab w:val="left" w:pos="1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 xml:space="preserve">Had close contact with a </w:t>
      </w:r>
      <w:r w:rsidR="00181AE1" w:rsidRPr="00A453F1">
        <w:rPr>
          <w:rFonts w:ascii="Times New Roman" w:hAnsi="Times New Roman" w:cs="Times New Roman"/>
          <w:sz w:val="24"/>
          <w:szCs w:val="24"/>
        </w:rPr>
        <w:t>person with confirmed COVID-19</w:t>
      </w:r>
      <w:r w:rsidR="003057A4" w:rsidRPr="00A453F1">
        <w:rPr>
          <w:rFonts w:ascii="Times New Roman" w:hAnsi="Times New Roman" w:cs="Times New Roman"/>
          <w:sz w:val="24"/>
          <w:szCs w:val="24"/>
        </w:rPr>
        <w:t>;</w:t>
      </w:r>
    </w:p>
    <w:p w14:paraId="2EF65B37" w14:textId="77777777" w:rsidR="005B6D93" w:rsidRPr="00A453F1" w:rsidRDefault="005B6D93" w:rsidP="005B6D93">
      <w:pPr>
        <w:pStyle w:val="ListParagraph"/>
        <w:numPr>
          <w:ilvl w:val="0"/>
          <w:numId w:val="13"/>
        </w:numPr>
        <w:tabs>
          <w:tab w:val="left" w:pos="1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 xml:space="preserve">Traveled to or lived in an area where the local, Tribal, territorial, or state health department is reporting </w:t>
      </w:r>
      <w:r w:rsidR="003057A4" w:rsidRPr="00A453F1">
        <w:rPr>
          <w:rFonts w:ascii="Times New Roman" w:hAnsi="Times New Roman" w:cs="Times New Roman"/>
          <w:sz w:val="24"/>
          <w:szCs w:val="24"/>
        </w:rPr>
        <w:t>large numbers of COVID-19 cases;</w:t>
      </w:r>
    </w:p>
    <w:p w14:paraId="3C1613A3" w14:textId="77777777" w:rsidR="005B6D93" w:rsidRPr="00A453F1" w:rsidRDefault="005B6D93" w:rsidP="005B6D93">
      <w:pPr>
        <w:pStyle w:val="ListParagraph"/>
        <w:numPr>
          <w:ilvl w:val="0"/>
          <w:numId w:val="13"/>
        </w:numPr>
        <w:tabs>
          <w:tab w:val="left" w:pos="1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>Live in areas of high community transmission while the school remains open.</w:t>
      </w:r>
    </w:p>
    <w:p w14:paraId="35FC3912" w14:textId="77777777" w:rsidR="005B6D93" w:rsidRPr="00A453F1" w:rsidRDefault="005B6D93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8262DC0" w14:textId="51E103E8" w:rsidR="005B6D93" w:rsidRPr="00E96DB1" w:rsidRDefault="00376054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96DB1">
        <w:rPr>
          <w:rFonts w:ascii="Times New Roman" w:hAnsi="Times New Roman" w:cs="Times New Roman"/>
          <w:sz w:val="24"/>
          <w:szCs w:val="24"/>
          <w:u w:val="single"/>
        </w:rPr>
        <w:t>MAKING A DETERMINATION</w:t>
      </w:r>
    </w:p>
    <w:p w14:paraId="5F6CFC39" w14:textId="756CD580" w:rsidR="00A237A2" w:rsidRPr="00E96DB1" w:rsidRDefault="00A237A2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96DB1">
        <w:rPr>
          <w:rFonts w:ascii="Times New Roman" w:hAnsi="Times New Roman" w:cs="Times New Roman"/>
          <w:sz w:val="24"/>
          <w:szCs w:val="24"/>
        </w:rPr>
        <w:t xml:space="preserve">The District (Nurse or Administration) will review the information </w:t>
      </w:r>
      <w:r w:rsidR="00376054" w:rsidRPr="00E96DB1">
        <w:rPr>
          <w:rFonts w:ascii="Times New Roman" w:hAnsi="Times New Roman" w:cs="Times New Roman"/>
          <w:sz w:val="24"/>
          <w:szCs w:val="24"/>
        </w:rPr>
        <w:t xml:space="preserve">gained </w:t>
      </w:r>
      <w:r w:rsidRPr="00E96DB1">
        <w:rPr>
          <w:rFonts w:ascii="Times New Roman" w:hAnsi="Times New Roman" w:cs="Times New Roman"/>
          <w:sz w:val="24"/>
          <w:szCs w:val="24"/>
        </w:rPr>
        <w:t>from the 2</w:t>
      </w:r>
      <w:r w:rsidR="00376054" w:rsidRPr="00E96DB1">
        <w:rPr>
          <w:rFonts w:ascii="Times New Roman" w:hAnsi="Times New Roman" w:cs="Times New Roman"/>
          <w:sz w:val="24"/>
          <w:szCs w:val="24"/>
        </w:rPr>
        <w:t>-</w:t>
      </w:r>
      <w:r w:rsidRPr="00E96DB1">
        <w:rPr>
          <w:rFonts w:ascii="Times New Roman" w:hAnsi="Times New Roman" w:cs="Times New Roman"/>
          <w:sz w:val="24"/>
          <w:szCs w:val="24"/>
        </w:rPr>
        <w:t xml:space="preserve">step process.  </w:t>
      </w:r>
      <w:r w:rsidR="00656433" w:rsidRPr="00E96DB1">
        <w:rPr>
          <w:rFonts w:ascii="Times New Roman" w:hAnsi="Times New Roman" w:cs="Times New Roman"/>
          <w:sz w:val="24"/>
          <w:szCs w:val="24"/>
        </w:rPr>
        <w:t>After considering all available information, a determination will be</w:t>
      </w:r>
      <w:r w:rsidR="0094772C" w:rsidRPr="00E96DB1">
        <w:rPr>
          <w:rFonts w:ascii="Times New Roman" w:hAnsi="Times New Roman" w:cs="Times New Roman"/>
          <w:sz w:val="24"/>
          <w:szCs w:val="24"/>
        </w:rPr>
        <w:t xml:space="preserve"> made and all efforts will be made to contact </w:t>
      </w:r>
      <w:r w:rsidR="00F74C98" w:rsidRPr="00E96DB1">
        <w:rPr>
          <w:rFonts w:ascii="Times New Roman" w:hAnsi="Times New Roman" w:cs="Times New Roman"/>
          <w:sz w:val="24"/>
          <w:szCs w:val="24"/>
        </w:rPr>
        <w:t>and/or consult</w:t>
      </w:r>
      <w:r w:rsidR="0094772C" w:rsidRPr="00E96DB1">
        <w:rPr>
          <w:rFonts w:ascii="Times New Roman" w:hAnsi="Times New Roman" w:cs="Times New Roman"/>
          <w:sz w:val="24"/>
          <w:szCs w:val="24"/>
        </w:rPr>
        <w:t xml:space="preserve"> with families.   T</w:t>
      </w:r>
      <w:r w:rsidR="00656433" w:rsidRPr="00E96DB1">
        <w:rPr>
          <w:rFonts w:ascii="Times New Roman" w:hAnsi="Times New Roman" w:cs="Times New Roman"/>
          <w:sz w:val="24"/>
          <w:szCs w:val="24"/>
        </w:rPr>
        <w:t>ypically</w:t>
      </w:r>
      <w:r w:rsidR="00376054" w:rsidRPr="00E96DB1">
        <w:rPr>
          <w:rFonts w:ascii="Times New Roman" w:hAnsi="Times New Roman" w:cs="Times New Roman"/>
          <w:sz w:val="24"/>
          <w:szCs w:val="24"/>
        </w:rPr>
        <w:t xml:space="preserve">, the District would choose from </w:t>
      </w:r>
      <w:r w:rsidR="00AB6124" w:rsidRPr="00E96DB1">
        <w:rPr>
          <w:rFonts w:ascii="Times New Roman" w:hAnsi="Times New Roman" w:cs="Times New Roman"/>
          <w:sz w:val="24"/>
          <w:szCs w:val="24"/>
        </w:rPr>
        <w:t xml:space="preserve">any of </w:t>
      </w:r>
      <w:r w:rsidR="00376054" w:rsidRPr="00E96DB1">
        <w:rPr>
          <w:rFonts w:ascii="Times New Roman" w:hAnsi="Times New Roman" w:cs="Times New Roman"/>
          <w:sz w:val="24"/>
          <w:szCs w:val="24"/>
        </w:rPr>
        <w:t>the following options:</w:t>
      </w:r>
    </w:p>
    <w:p w14:paraId="55757C83" w14:textId="6714F1BD" w:rsidR="00376054" w:rsidRPr="00E96DB1" w:rsidRDefault="00AB6124" w:rsidP="00347EFD">
      <w:pPr>
        <w:pStyle w:val="ListParagraph"/>
        <w:numPr>
          <w:ilvl w:val="0"/>
          <w:numId w:val="35"/>
        </w:numPr>
        <w:tabs>
          <w:tab w:val="left" w:pos="1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DB1">
        <w:rPr>
          <w:rFonts w:ascii="Times New Roman" w:hAnsi="Times New Roman" w:cs="Times New Roman"/>
          <w:sz w:val="24"/>
          <w:szCs w:val="24"/>
        </w:rPr>
        <w:t xml:space="preserve">A </w:t>
      </w:r>
      <w:r w:rsidR="00376054" w:rsidRPr="00E96DB1">
        <w:rPr>
          <w:rFonts w:ascii="Times New Roman" w:hAnsi="Times New Roman" w:cs="Times New Roman"/>
          <w:sz w:val="24"/>
          <w:szCs w:val="24"/>
        </w:rPr>
        <w:t xml:space="preserve">COVID-19 test </w:t>
      </w:r>
      <w:r w:rsidRPr="00E96DB1">
        <w:rPr>
          <w:rFonts w:ascii="Times New Roman" w:hAnsi="Times New Roman" w:cs="Times New Roman"/>
          <w:sz w:val="24"/>
          <w:szCs w:val="24"/>
        </w:rPr>
        <w:t xml:space="preserve">is </w:t>
      </w:r>
      <w:r w:rsidR="00376054" w:rsidRPr="00E96DB1">
        <w:rPr>
          <w:rFonts w:ascii="Times New Roman" w:hAnsi="Times New Roman" w:cs="Times New Roman"/>
          <w:sz w:val="24"/>
          <w:szCs w:val="24"/>
        </w:rPr>
        <w:t>administered</w:t>
      </w:r>
      <w:r w:rsidR="00656433" w:rsidRPr="00E96DB1">
        <w:rPr>
          <w:rFonts w:ascii="Times New Roman" w:hAnsi="Times New Roman" w:cs="Times New Roman"/>
          <w:sz w:val="24"/>
          <w:szCs w:val="24"/>
        </w:rPr>
        <w:t xml:space="preserve"> and </w:t>
      </w:r>
      <w:r w:rsidRPr="00E96DB1">
        <w:rPr>
          <w:rFonts w:ascii="Times New Roman" w:hAnsi="Times New Roman" w:cs="Times New Roman"/>
          <w:sz w:val="24"/>
          <w:szCs w:val="24"/>
        </w:rPr>
        <w:t xml:space="preserve">the results are </w:t>
      </w:r>
      <w:r w:rsidR="00656433" w:rsidRPr="00E96DB1">
        <w:rPr>
          <w:rFonts w:ascii="Times New Roman" w:hAnsi="Times New Roman" w:cs="Times New Roman"/>
          <w:sz w:val="24"/>
          <w:szCs w:val="24"/>
        </w:rPr>
        <w:t>evaluated</w:t>
      </w:r>
    </w:p>
    <w:p w14:paraId="534935DF" w14:textId="6EC9D854" w:rsidR="00376054" w:rsidRPr="00E96DB1" w:rsidRDefault="0094772C" w:rsidP="00347EFD">
      <w:pPr>
        <w:pStyle w:val="ListParagraph"/>
        <w:numPr>
          <w:ilvl w:val="0"/>
          <w:numId w:val="35"/>
        </w:numPr>
        <w:tabs>
          <w:tab w:val="left" w:pos="1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DB1">
        <w:rPr>
          <w:rFonts w:ascii="Times New Roman" w:hAnsi="Times New Roman" w:cs="Times New Roman"/>
          <w:sz w:val="24"/>
          <w:szCs w:val="24"/>
        </w:rPr>
        <w:t xml:space="preserve">Temporary exclusion </w:t>
      </w:r>
      <w:r w:rsidR="00376054" w:rsidRPr="00E96DB1">
        <w:rPr>
          <w:rFonts w:ascii="Times New Roman" w:hAnsi="Times New Roman" w:cs="Times New Roman"/>
          <w:sz w:val="24"/>
          <w:szCs w:val="24"/>
        </w:rPr>
        <w:t>for COVID-19 positive or probable case</w:t>
      </w:r>
      <w:r w:rsidRPr="00E96DB1">
        <w:rPr>
          <w:rFonts w:ascii="Times New Roman" w:hAnsi="Times New Roman" w:cs="Times New Roman"/>
          <w:sz w:val="24"/>
          <w:szCs w:val="24"/>
        </w:rPr>
        <w:t xml:space="preserve">.  Length of temporary exclusion determined on a case by case basis.  </w:t>
      </w:r>
    </w:p>
    <w:p w14:paraId="5D4910EC" w14:textId="0F28C990" w:rsidR="00833617" w:rsidRPr="00E96DB1" w:rsidRDefault="00376054" w:rsidP="00347EFD">
      <w:pPr>
        <w:pStyle w:val="ListParagraph"/>
        <w:numPr>
          <w:ilvl w:val="0"/>
          <w:numId w:val="35"/>
        </w:numPr>
        <w:tabs>
          <w:tab w:val="left" w:pos="1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DB1">
        <w:rPr>
          <w:rFonts w:ascii="Times New Roman" w:hAnsi="Times New Roman" w:cs="Times New Roman"/>
          <w:sz w:val="24"/>
          <w:szCs w:val="24"/>
        </w:rPr>
        <w:t>Exclusion based on existing school illness management policy (</w:t>
      </w:r>
      <w:r w:rsidR="005B6D93" w:rsidRPr="00E96DB1">
        <w:rPr>
          <w:rFonts w:ascii="Times New Roman" w:hAnsi="Times New Roman" w:cs="Times New Roman"/>
          <w:sz w:val="24"/>
          <w:szCs w:val="24"/>
        </w:rPr>
        <w:t xml:space="preserve">until symptom-free for 24 hours without fever reducing medications and have had </w:t>
      </w:r>
      <w:r w:rsidR="005B6D93" w:rsidRPr="00E96DB1">
        <w:rPr>
          <w:rFonts w:ascii="Times New Roman" w:hAnsi="Times New Roman" w:cs="Times New Roman"/>
          <w:sz w:val="24"/>
          <w:szCs w:val="24"/>
        </w:rPr>
        <w:lastRenderedPageBreak/>
        <w:t>no diarrhea or vomiting in the p</w:t>
      </w:r>
      <w:r w:rsidR="006C0376" w:rsidRPr="00E96DB1">
        <w:rPr>
          <w:rFonts w:ascii="Times New Roman" w:hAnsi="Times New Roman" w:cs="Times New Roman"/>
          <w:sz w:val="24"/>
          <w:szCs w:val="24"/>
        </w:rPr>
        <w:t xml:space="preserve">revious </w:t>
      </w:r>
      <w:r w:rsidR="004D4C77" w:rsidRPr="00E96DB1">
        <w:rPr>
          <w:rFonts w:ascii="Times New Roman" w:hAnsi="Times New Roman" w:cs="Times New Roman"/>
          <w:sz w:val="24"/>
          <w:szCs w:val="24"/>
        </w:rPr>
        <w:t>24</w:t>
      </w:r>
      <w:r w:rsidR="005B6D93" w:rsidRPr="00E96DB1">
        <w:rPr>
          <w:rFonts w:ascii="Times New Roman" w:hAnsi="Times New Roman" w:cs="Times New Roman"/>
          <w:sz w:val="24"/>
          <w:szCs w:val="24"/>
        </w:rPr>
        <w:t xml:space="preserve"> hours).  Other</w:t>
      </w:r>
      <w:r w:rsidR="004D4C77" w:rsidRPr="00E96DB1">
        <w:rPr>
          <w:rFonts w:ascii="Times New Roman" w:hAnsi="Times New Roman" w:cs="Times New Roman"/>
          <w:sz w:val="24"/>
          <w:szCs w:val="24"/>
        </w:rPr>
        <w:t xml:space="preserve"> </w:t>
      </w:r>
      <w:r w:rsidR="005B6D93" w:rsidRPr="00E96DB1">
        <w:rPr>
          <w:rFonts w:ascii="Times New Roman" w:hAnsi="Times New Roman" w:cs="Times New Roman"/>
          <w:sz w:val="24"/>
          <w:szCs w:val="24"/>
        </w:rPr>
        <w:t>illnesses</w:t>
      </w:r>
      <w:r w:rsidR="004D4C77" w:rsidRPr="00E96DB1">
        <w:rPr>
          <w:rFonts w:ascii="Times New Roman" w:hAnsi="Times New Roman" w:cs="Times New Roman"/>
          <w:sz w:val="24"/>
          <w:szCs w:val="24"/>
        </w:rPr>
        <w:t xml:space="preserve"> besides COVID-19 </w:t>
      </w:r>
      <w:r w:rsidR="005B6D93" w:rsidRPr="00E96DB1">
        <w:rPr>
          <w:rFonts w:ascii="Times New Roman" w:hAnsi="Times New Roman" w:cs="Times New Roman"/>
          <w:sz w:val="24"/>
          <w:szCs w:val="24"/>
        </w:rPr>
        <w:t xml:space="preserve">have specific criteria for when a student or staff member can return to school </w:t>
      </w:r>
      <w:hyperlink r:id="rId11" w:history="1">
        <w:r w:rsidR="00E859B6" w:rsidRPr="00E96DB1">
          <w:rPr>
            <w:rStyle w:val="Hyperlink"/>
            <w:rFonts w:ascii="Times New Roman" w:hAnsi="Times New Roman" w:cs="Times New Roman"/>
            <w:sz w:val="24"/>
            <w:szCs w:val="24"/>
          </w:rPr>
          <w:t>IDPH Guidance</w:t>
        </w:r>
      </w:hyperlink>
      <w:r w:rsidR="005B6D93" w:rsidRPr="00E96DB1">
        <w:rPr>
          <w:rFonts w:ascii="Times New Roman" w:hAnsi="Times New Roman" w:cs="Times New Roman"/>
          <w:sz w:val="24"/>
          <w:szCs w:val="24"/>
        </w:rPr>
        <w:t>.</w:t>
      </w:r>
    </w:p>
    <w:p w14:paraId="6ED30D51" w14:textId="4FB22644" w:rsidR="00656433" w:rsidRPr="00E96DB1" w:rsidRDefault="00833617" w:rsidP="00347EFD">
      <w:pPr>
        <w:pStyle w:val="ListParagraph"/>
        <w:numPr>
          <w:ilvl w:val="0"/>
          <w:numId w:val="35"/>
        </w:numPr>
        <w:tabs>
          <w:tab w:val="left" w:pos="1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DB1">
        <w:rPr>
          <w:rFonts w:ascii="Times New Roman" w:hAnsi="Times New Roman" w:cs="Times New Roman"/>
          <w:sz w:val="24"/>
          <w:szCs w:val="24"/>
        </w:rPr>
        <w:t>Request medical evaluation</w:t>
      </w:r>
      <w:r w:rsidR="00656433" w:rsidRPr="00E96DB1">
        <w:rPr>
          <w:rFonts w:ascii="Times New Roman" w:hAnsi="Times New Roman" w:cs="Times New Roman"/>
          <w:sz w:val="24"/>
          <w:szCs w:val="24"/>
        </w:rPr>
        <w:t xml:space="preserve"> or additional medical information from a healthcare provider</w:t>
      </w:r>
    </w:p>
    <w:p w14:paraId="7276C170" w14:textId="3C307D43" w:rsidR="00656433" w:rsidRPr="00E96DB1" w:rsidRDefault="00656433" w:rsidP="00347EFD">
      <w:pPr>
        <w:pStyle w:val="ListParagraph"/>
        <w:numPr>
          <w:ilvl w:val="0"/>
          <w:numId w:val="35"/>
        </w:numPr>
        <w:tabs>
          <w:tab w:val="left" w:pos="17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6DB1">
        <w:rPr>
          <w:rFonts w:ascii="Times New Roman" w:hAnsi="Times New Roman" w:cs="Times New Roman"/>
          <w:sz w:val="24"/>
          <w:szCs w:val="24"/>
        </w:rPr>
        <w:t>Determine the student does not need to be immediately excluded and monitor closely</w:t>
      </w:r>
    </w:p>
    <w:p w14:paraId="218DAD97" w14:textId="77777777" w:rsidR="00376054" w:rsidRPr="00A453F1" w:rsidRDefault="00376054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DC6D3D" w14:textId="500E67B3" w:rsidR="00306416" w:rsidRPr="00A453F1" w:rsidRDefault="00306416" w:rsidP="005B6D93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453F1">
        <w:rPr>
          <w:rFonts w:ascii="Times New Roman" w:hAnsi="Times New Roman" w:cs="Times New Roman"/>
          <w:sz w:val="24"/>
          <w:szCs w:val="24"/>
          <w:u w:val="single"/>
        </w:rPr>
        <w:t>POSITIVE TEST</w:t>
      </w:r>
    </w:p>
    <w:p w14:paraId="1D9C434F" w14:textId="7D432AEA" w:rsidR="000D7C6C" w:rsidRPr="000D7C6C" w:rsidRDefault="00306416" w:rsidP="00306416">
      <w:pPr>
        <w:pStyle w:val="ListParagraph"/>
        <w:numPr>
          <w:ilvl w:val="0"/>
          <w:numId w:val="8"/>
        </w:numPr>
        <w:tabs>
          <w:tab w:val="left" w:pos="1755"/>
        </w:tabs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D7C6C">
        <w:rPr>
          <w:rFonts w:ascii="Times New Roman" w:hAnsi="Times New Roman" w:cs="Times New Roman"/>
          <w:sz w:val="24"/>
          <w:szCs w:val="24"/>
        </w:rPr>
        <w:t xml:space="preserve">Staff or students who tests positive for COVID-19, regardless of vaccination status, should isolate </w:t>
      </w:r>
      <w:r w:rsidR="000D7C6C">
        <w:rPr>
          <w:rFonts w:ascii="Times New Roman" w:hAnsi="Times New Roman" w:cs="Times New Roman"/>
          <w:color w:val="000E14"/>
          <w:spacing w:val="6"/>
          <w:sz w:val="24"/>
          <w:szCs w:val="24"/>
        </w:rPr>
        <w:t>f</w:t>
      </w:r>
      <w:r w:rsidR="000D7C6C" w:rsidRPr="000D7C6C">
        <w:rPr>
          <w:rFonts w:ascii="Times New Roman" w:hAnsi="Times New Roman" w:cs="Times New Roman"/>
          <w:color w:val="000E14"/>
          <w:spacing w:val="6"/>
          <w:sz w:val="24"/>
          <w:szCs w:val="24"/>
        </w:rPr>
        <w:t xml:space="preserve">or 24 hours </w:t>
      </w:r>
      <w:r w:rsidR="00DC1445">
        <w:rPr>
          <w:rFonts w:ascii="Times New Roman" w:hAnsi="Times New Roman" w:cs="Times New Roman"/>
          <w:color w:val="000E14"/>
          <w:spacing w:val="6"/>
          <w:sz w:val="24"/>
          <w:szCs w:val="24"/>
        </w:rPr>
        <w:t xml:space="preserve">and </w:t>
      </w:r>
      <w:r w:rsidR="000D7C6C" w:rsidRPr="000D7C6C">
        <w:rPr>
          <w:rFonts w:ascii="Times New Roman" w:hAnsi="Times New Roman" w:cs="Times New Roman"/>
          <w:color w:val="000E14"/>
          <w:spacing w:val="6"/>
          <w:sz w:val="24"/>
          <w:szCs w:val="24"/>
        </w:rPr>
        <w:t>until both are true</w:t>
      </w:r>
      <w:r w:rsidR="00AF7839">
        <w:rPr>
          <w:rFonts w:ascii="Times New Roman" w:hAnsi="Times New Roman" w:cs="Times New Roman"/>
          <w:color w:val="000E14"/>
          <w:spacing w:val="6"/>
          <w:sz w:val="24"/>
          <w:szCs w:val="24"/>
        </w:rPr>
        <w:t xml:space="preserve"> below</w:t>
      </w:r>
      <w:r w:rsidR="000D7C6C" w:rsidRPr="000D7C6C">
        <w:rPr>
          <w:rFonts w:ascii="Times New Roman" w:hAnsi="Times New Roman" w:cs="Times New Roman"/>
          <w:color w:val="000E14"/>
          <w:spacing w:val="6"/>
          <w:sz w:val="24"/>
          <w:szCs w:val="24"/>
        </w:rPr>
        <w:t xml:space="preserve">: </w:t>
      </w:r>
    </w:p>
    <w:p w14:paraId="7608198F" w14:textId="7EC10DBF" w:rsidR="000D7C6C" w:rsidRPr="000D7C6C" w:rsidRDefault="00DC1445" w:rsidP="000D7C6C">
      <w:pPr>
        <w:pStyle w:val="ListParagraph"/>
        <w:numPr>
          <w:ilvl w:val="1"/>
          <w:numId w:val="8"/>
        </w:numPr>
        <w:tabs>
          <w:tab w:val="left" w:pos="1755"/>
        </w:tabs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E14"/>
          <w:spacing w:val="6"/>
          <w:sz w:val="24"/>
          <w:szCs w:val="24"/>
        </w:rPr>
        <w:t>F</w:t>
      </w:r>
      <w:r w:rsidR="000D7C6C" w:rsidRPr="000D7C6C">
        <w:rPr>
          <w:rFonts w:ascii="Times New Roman" w:hAnsi="Times New Roman" w:cs="Times New Roman"/>
          <w:color w:val="000E14"/>
          <w:spacing w:val="6"/>
          <w:sz w:val="24"/>
          <w:szCs w:val="24"/>
        </w:rPr>
        <w:t>ever-free without using fever-reducing medications</w:t>
      </w:r>
    </w:p>
    <w:p w14:paraId="5998646C" w14:textId="1C3AAC10" w:rsidR="000D7C6C" w:rsidRPr="000D7C6C" w:rsidRDefault="000D7C6C" w:rsidP="000D7C6C">
      <w:pPr>
        <w:pStyle w:val="ListParagraph"/>
        <w:numPr>
          <w:ilvl w:val="1"/>
          <w:numId w:val="8"/>
        </w:numPr>
        <w:tabs>
          <w:tab w:val="left" w:pos="1755"/>
        </w:tabs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E14"/>
          <w:spacing w:val="6"/>
          <w:sz w:val="24"/>
          <w:szCs w:val="24"/>
        </w:rPr>
        <w:t>S</w:t>
      </w:r>
      <w:r w:rsidRPr="000D7C6C">
        <w:rPr>
          <w:rFonts w:ascii="Times New Roman" w:hAnsi="Times New Roman" w:cs="Times New Roman"/>
          <w:color w:val="000E14"/>
          <w:spacing w:val="6"/>
          <w:sz w:val="24"/>
          <w:szCs w:val="24"/>
        </w:rPr>
        <w:t>ymptoms are improving overall</w:t>
      </w:r>
    </w:p>
    <w:p w14:paraId="100B915F" w14:textId="33B52691" w:rsidR="000D7C6C" w:rsidRPr="00A37524" w:rsidRDefault="000D7C6C" w:rsidP="000D7C6C">
      <w:pPr>
        <w:pStyle w:val="ListParagraph"/>
        <w:numPr>
          <w:ilvl w:val="0"/>
          <w:numId w:val="8"/>
        </w:numPr>
        <w:tabs>
          <w:tab w:val="left" w:pos="1755"/>
        </w:tabs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D7C6C">
        <w:rPr>
          <w:rFonts w:ascii="Times New Roman" w:hAnsi="Times New Roman" w:cs="Times New Roman"/>
          <w:color w:val="000E14"/>
          <w:spacing w:val="6"/>
          <w:sz w:val="24"/>
          <w:szCs w:val="24"/>
        </w:rPr>
        <w:t>Upon return and for the next 5 days, CDC recommends enhancing hygiene practices, wearing a well-fitted mask and physical distance from others when indoors as much as possible.</w:t>
      </w:r>
    </w:p>
    <w:p w14:paraId="0BD67BB9" w14:textId="441B9527" w:rsidR="00DE1528" w:rsidRPr="00A453F1" w:rsidRDefault="00DE1528" w:rsidP="00DE152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</w:pPr>
      <w:r w:rsidRPr="00A453F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/>
        </w:rPr>
        <w:t>COVID-TESTING @ RANKIN</w:t>
      </w:r>
    </w:p>
    <w:p w14:paraId="0AF53742" w14:textId="629BBEF2" w:rsidR="00D57CC7" w:rsidRDefault="00F215ED" w:rsidP="0029516E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District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29516E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no longer tests for COVID-19 on campus. </w:t>
      </w:r>
    </w:p>
    <w:p w14:paraId="0BF928ED" w14:textId="77777777" w:rsidR="0029516E" w:rsidRPr="00A453F1" w:rsidRDefault="0029516E" w:rsidP="0029516E">
      <w:p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55A76E" w14:textId="77777777" w:rsidR="00D57CC7" w:rsidRPr="00A453F1" w:rsidRDefault="00D57CC7" w:rsidP="00D57CC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A453F1">
        <w:rPr>
          <w:rFonts w:ascii="Times New Roman" w:hAnsi="Times New Roman" w:cs="Times New Roman"/>
          <w:sz w:val="24"/>
          <w:szCs w:val="24"/>
          <w:u w:val="single"/>
        </w:rPr>
        <w:t>VISITORS</w:t>
      </w:r>
    </w:p>
    <w:p w14:paraId="7D051999" w14:textId="424610D2" w:rsidR="00D57CC7" w:rsidRPr="00A453F1" w:rsidRDefault="000C5FE8" w:rsidP="00D57CC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453F1">
        <w:rPr>
          <w:rFonts w:ascii="Times New Roman" w:hAnsi="Times New Roman" w:cs="Times New Roman"/>
          <w:sz w:val="24"/>
          <w:szCs w:val="24"/>
        </w:rPr>
        <w:t xml:space="preserve">Visitors will follow the guidance associated with the Mitigation Level </w:t>
      </w:r>
      <w:r w:rsidR="003B68CB" w:rsidRPr="00A453F1">
        <w:rPr>
          <w:rFonts w:ascii="Times New Roman" w:hAnsi="Times New Roman" w:cs="Times New Roman"/>
          <w:sz w:val="24"/>
          <w:szCs w:val="24"/>
        </w:rPr>
        <w:t>the District is operating under</w:t>
      </w:r>
      <w:r w:rsidR="00874B14" w:rsidRPr="00A453F1">
        <w:rPr>
          <w:rFonts w:ascii="Times New Roman" w:hAnsi="Times New Roman" w:cs="Times New Roman"/>
          <w:sz w:val="24"/>
          <w:szCs w:val="24"/>
        </w:rPr>
        <w:t xml:space="preserve"> unless directed otherwise. </w:t>
      </w:r>
      <w:r w:rsidR="003B68CB" w:rsidRPr="00A453F1">
        <w:rPr>
          <w:rFonts w:ascii="Times New Roman" w:hAnsi="Times New Roman" w:cs="Times New Roman"/>
          <w:sz w:val="24"/>
          <w:szCs w:val="24"/>
        </w:rPr>
        <w:t xml:space="preserve"> </w:t>
      </w:r>
      <w:r w:rsidR="00D57CC7" w:rsidRPr="00A45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3FF7D" w14:textId="77777777" w:rsidR="00D57CC7" w:rsidRPr="00A453F1" w:rsidRDefault="00D57CC7" w:rsidP="00D57CC7">
      <w:pPr>
        <w:tabs>
          <w:tab w:val="left" w:pos="17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sectPr w:rsidR="00D57CC7" w:rsidRPr="00A453F1">
      <w:headerReference w:type="even" r:id="rId12"/>
      <w:headerReference w:type="default" r:id="rId13"/>
      <w:pgSz w:w="12240" w:h="15840"/>
      <w:pgMar w:top="1440" w:right="261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1AA1" w14:textId="77777777" w:rsidR="00351B7D" w:rsidRDefault="00351B7D">
      <w:pPr>
        <w:spacing w:line="240" w:lineRule="auto"/>
      </w:pPr>
      <w:r>
        <w:separator/>
      </w:r>
    </w:p>
  </w:endnote>
  <w:endnote w:type="continuationSeparator" w:id="0">
    <w:p w14:paraId="597ED1D2" w14:textId="77777777" w:rsidR="00351B7D" w:rsidRDefault="00351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D9FC" w14:textId="77777777" w:rsidR="00351B7D" w:rsidRDefault="00351B7D">
      <w:pPr>
        <w:spacing w:line="240" w:lineRule="auto"/>
      </w:pPr>
      <w:r>
        <w:separator/>
      </w:r>
    </w:p>
  </w:footnote>
  <w:footnote w:type="continuationSeparator" w:id="0">
    <w:p w14:paraId="52990A65" w14:textId="77777777" w:rsidR="00351B7D" w:rsidRDefault="00351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7608" w14:textId="77777777" w:rsidR="00A40584" w:rsidRDefault="0029516E">
    <w:pPr>
      <w:pStyle w:val="Header"/>
    </w:pPr>
    <w:r>
      <w:rPr>
        <w:noProof/>
      </w:rPr>
      <w:pict w14:anchorId="1AA8E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164.95pt;rotation:315;z-index:-251657728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DRAFT"/>
          <w10:wrap anchorx="margin" anchory="margin"/>
        </v:shape>
      </w:pict>
    </w:r>
    <w:r w:rsidR="00A40584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D570B16" wp14:editId="6F5134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2094865"/>
              <wp:effectExtent l="0" t="1419225" r="0" b="1153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0159A" w14:textId="77777777" w:rsidR="00A40584" w:rsidRDefault="00A40584" w:rsidP="00D57CC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70B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12.4pt;height:164.9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c7BQIAAOoDAAAOAAAAZHJzL2Uyb0RvYy54bWysU8Fu2zAMvQ/YPwi6L3aSpkuNOEXWrrt0&#10;W4Fm6FmR5NibJWqUEjt/X0p202K7DfNBsEnq8T3yeXXdm5YdNfoGbMmnk5wzbSWoxu5L/mN792HJ&#10;mQ/CKtGC1SU/ac+v1+/frTpX6BnU0CqNjECsLzpX8joEV2SZl7U2wk/AaUvJCtCIQJ+4zxSKjtBN&#10;m83y/DLrAJVDkNp7it4OSb5O+FWlZfheVV4H1pacuIV0Yjp38czWK1HsUbi6kSMN8Q8sjGgsNT1D&#10;3Yog2AGbv6BMIxE8VGEiwWRQVY3USQOpmeZ/qHmshdNJCw3Hu/OY/P+Dld+OD8gaVfI5Z1YYWtFW&#10;94F9gp7N43Q65wsqenRUFnoK05aTUu/uQf7yzMJNLexebxChq7VQxG5KWGM4adieHAGnaET/rBpa&#10;xDTCZ2/wh2Y+dtp1X0HRFXEIkLr1FRqGEK8tr/L4pDANkBEj2uzpvM1IX1JwMZt/vFhSSlJull9d&#10;LC8XqaUoIlrclkMfvmgwLL6UHMkuCVYc732I7F5LRqqR3cAz9Lt+nM8O1IlId2SjkvvfB4GaBnAw&#10;N0CuI9UVgnkin24wyX7pvO2fBLqxdyDaD+2LjRKB5Cc1bkWonwRkWnLnUbRskUYwUByLR7IDarzr&#10;3YbGd9ckJXHOA89RCRkqCRzNHx379jtVvf6i62cAAAD//wMAUEsDBBQABgAIAAAAIQBDnsDl2wAA&#10;AAUBAAAPAAAAZHJzL2Rvd25yZXYueG1sTI/BTsMwEETvSPyDtUjcqNMUoTbEqRARhx7bIs5uvE1C&#10;7XWInSbl61m40MtIq1nNvMnXk7PijH1oPSmYzxIQSJU3LdUK3vdvD0sQIWoy2npCBRcMsC5ub3Kd&#10;GT/SFs+7WAsOoZBpBU2MXSZlqBp0Osx8h8Te0fdORz77WppejxzurEyT5Ek63RI3NLrD1war025w&#10;Csz38dItxnG/2WzL4cu2ZYkfn0rd300vzyAiTvH/GX7xGR0KZjr4gUwQVgEPiX/K3jJ95BkHBYt0&#10;tQJZ5PKavvgBAAD//wMAUEsBAi0AFAAGAAgAAAAhALaDOJL+AAAA4QEAABMAAAAAAAAAAAAAAAAA&#10;AAAAAFtDb250ZW50X1R5cGVzXS54bWxQSwECLQAUAAYACAAAACEAOP0h/9YAAACUAQAACwAAAAAA&#10;AAAAAAAAAAAvAQAAX3JlbHMvLnJlbHNQSwECLQAUAAYACAAAACEAfhonOwUCAADqAwAADgAAAAAA&#10;AAAAAAAAAAAuAgAAZHJzL2Uyb0RvYy54bWxQSwECLQAUAAYACAAAACEAQ57A5dsAAAAF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69D0159A" w14:textId="77777777" w:rsidR="00A40584" w:rsidRDefault="00A40584" w:rsidP="00D57CC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CB3A" w14:textId="77777777" w:rsidR="00A40584" w:rsidRDefault="00A4058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51D648" wp14:editId="7396588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2094865"/>
              <wp:effectExtent l="0" t="1419225" r="0" b="1153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9E409" w14:textId="77777777" w:rsidR="00A40584" w:rsidRDefault="00A40584" w:rsidP="00D57CC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1D6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12.4pt;height:164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q0BgIAAPEDAAAOAAAAZHJzL2Uyb0RvYy54bWysU8Fu2zAMvQ/YPwi6L3a8pkuNOEXWrrt0&#10;W4Gm6JmR5NibJWqSEjt/P0pxk2K7FfNBsCjq8T3yaXE96I7tlfMtmopPJzlnygiUrdlW/Gl992HO&#10;mQ9gJHRoVMUPyvPr5ft3i96WqsAGO6kcIxDjy95WvAnBllnmRaM0+AlaZeiwRqch0NZtM+mgJ3Td&#10;ZUWeX2Y9OmkdCuU9RW+Ph3yZ8OtaifCjrr0KrKs4cQtpdWndxDVbLqDcOrBNK0Ya8AYWGlpDRU9Q&#10;txCA7Vz7D5RuhUOPdZgI1BnWdStU0kBqpvlfah4bsCppoeZ4e2qT/3+w4vv+wbFWVrzgzICmEa3V&#10;ENhnHFgRu9NbX1LSo6W0MFCYppyUenuP4pdnBm8aMFu1cg77RoEkdlPCGsNJw/pgCThFI/oX2dIg&#10;phE+e4V/LOZjpU3/DSVdgV3AVG2onWYO47X5VR6/FKYGMmJEkz2cphnpCwrOio+fLuZ0JOisyK8u&#10;5pezVBLKiBanZZ0PXxVqFn8q7sguCRb29z5EdueUkWpkd+QZhs2QGpd0RBkblAfi3pObKu5/78Ap&#10;6sNO3yCZj8TXDvUz2XXlkvoXAuvhGZwdKQRi/9C9uCnxSLaS43BA/iQg3ZFJ99CxWerEkemYPHI+&#10;osa73q6oi3dtEnTmOQoiXyWd4xuIxn29T1nnl7r8AwAA//8DAFBLAwQUAAYACAAAACEAQ57A5dsA&#10;AAAFAQAADwAAAGRycy9kb3ducmV2LnhtbEyPwU7DMBBE70j8g7VI3KjTFKE2xKkQEYce2yLObrxN&#10;Qu11iJ0m5etZuNDLSKtZzbzJ15Oz4ox9aD0pmM8SEEiVNy3VCt73bw9LECFqMtp6QgUXDLAubm9y&#10;nRk/0hbPu1gLDqGQaQVNjF0mZagadDrMfIfE3tH3Tkc++1qaXo8c7qxMk+RJOt0SNzS6w9cGq9Nu&#10;cArM9/HSLcZxv9lsy+HLtmWJH59K3d9NL88gIk7x/xl+8RkdCmY6+IFMEFYBD4l/yt4yfeQZBwWL&#10;dLUCWeTymr74AQAA//8DAFBLAQItABQABgAIAAAAIQC2gziS/gAAAOEBAAATAAAAAAAAAAAAAAAA&#10;AAAAAABbQ29udGVudF9UeXBlc10ueG1sUEsBAi0AFAAGAAgAAAAhADj9If/WAAAAlAEAAAsAAAAA&#10;AAAAAAAAAAAALwEAAF9yZWxzLy5yZWxzUEsBAi0AFAAGAAgAAAAhAMXP2rQGAgAA8QMAAA4AAAAA&#10;AAAAAAAAAAAALgIAAGRycy9lMm9Eb2MueG1sUEsBAi0AFAAGAAgAAAAhAEOewOXbAAAABQEAAA8A&#10;AAAAAAAAAAAAAAAAYA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2E49E409" w14:textId="77777777" w:rsidR="00A40584" w:rsidRDefault="00A40584" w:rsidP="00D57CC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B40"/>
    <w:multiLevelType w:val="hybridMultilevel"/>
    <w:tmpl w:val="735C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624F"/>
    <w:multiLevelType w:val="hybridMultilevel"/>
    <w:tmpl w:val="7B08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699D"/>
    <w:multiLevelType w:val="hybridMultilevel"/>
    <w:tmpl w:val="B978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21D"/>
    <w:multiLevelType w:val="hybridMultilevel"/>
    <w:tmpl w:val="7D6C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524D3"/>
    <w:multiLevelType w:val="hybridMultilevel"/>
    <w:tmpl w:val="C2FE14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4C7198"/>
    <w:multiLevelType w:val="hybridMultilevel"/>
    <w:tmpl w:val="050856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35578"/>
    <w:multiLevelType w:val="hybridMultilevel"/>
    <w:tmpl w:val="4CE2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3A3E3A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38B1"/>
    <w:multiLevelType w:val="hybridMultilevel"/>
    <w:tmpl w:val="B02C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606B"/>
    <w:multiLevelType w:val="hybridMultilevel"/>
    <w:tmpl w:val="6A8E56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402522"/>
    <w:multiLevelType w:val="hybridMultilevel"/>
    <w:tmpl w:val="898A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671FA"/>
    <w:multiLevelType w:val="hybridMultilevel"/>
    <w:tmpl w:val="8C1C8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D4F12"/>
    <w:multiLevelType w:val="multilevel"/>
    <w:tmpl w:val="7A942194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1.%2."/>
      <w:lvlJc w:val="left"/>
      <w:pPr>
        <w:ind w:left="71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1.%2.%3."/>
      <w:lvlJc w:val="left"/>
      <w:pPr>
        <w:ind w:left="1193" w:hanging="6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840" w:hanging="6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00" w:hanging="6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90" w:hanging="6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80" w:hanging="6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70" w:hanging="6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60" w:hanging="614"/>
      </w:pPr>
      <w:rPr>
        <w:rFonts w:hint="default"/>
        <w:lang w:val="en-US" w:eastAsia="en-US" w:bidi="ar-SA"/>
      </w:rPr>
    </w:lvl>
  </w:abstractNum>
  <w:abstractNum w:abstractNumId="12" w15:restartNumberingAfterBreak="0">
    <w:nsid w:val="2A0F355E"/>
    <w:multiLevelType w:val="hybridMultilevel"/>
    <w:tmpl w:val="FE3C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37CAC"/>
    <w:multiLevelType w:val="multilevel"/>
    <w:tmpl w:val="4B9A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47D31"/>
    <w:multiLevelType w:val="hybridMultilevel"/>
    <w:tmpl w:val="B0F6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E34EB"/>
    <w:multiLevelType w:val="hybridMultilevel"/>
    <w:tmpl w:val="C31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775B2"/>
    <w:multiLevelType w:val="hybridMultilevel"/>
    <w:tmpl w:val="A246E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755A8"/>
    <w:multiLevelType w:val="hybridMultilevel"/>
    <w:tmpl w:val="FC563684"/>
    <w:lvl w:ilvl="0" w:tplc="351E34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A699A"/>
    <w:multiLevelType w:val="multilevel"/>
    <w:tmpl w:val="EF8C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93D4F"/>
    <w:multiLevelType w:val="hybridMultilevel"/>
    <w:tmpl w:val="F3A6B3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B4543"/>
    <w:multiLevelType w:val="hybridMultilevel"/>
    <w:tmpl w:val="C86EC1B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4EB6740B"/>
    <w:multiLevelType w:val="hybridMultilevel"/>
    <w:tmpl w:val="60E4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8368A"/>
    <w:multiLevelType w:val="hybridMultilevel"/>
    <w:tmpl w:val="78B053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2B3CFC"/>
    <w:multiLevelType w:val="multilevel"/>
    <w:tmpl w:val="C02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E707D"/>
    <w:multiLevelType w:val="hybridMultilevel"/>
    <w:tmpl w:val="CB2C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83B4E"/>
    <w:multiLevelType w:val="multilevel"/>
    <w:tmpl w:val="B444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6959C1"/>
    <w:multiLevelType w:val="hybridMultilevel"/>
    <w:tmpl w:val="3474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87D86"/>
    <w:multiLevelType w:val="hybridMultilevel"/>
    <w:tmpl w:val="B31CB2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B1572E"/>
    <w:multiLevelType w:val="hybridMultilevel"/>
    <w:tmpl w:val="76B0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C1C0D"/>
    <w:multiLevelType w:val="hybridMultilevel"/>
    <w:tmpl w:val="8D4A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D74C1B"/>
    <w:multiLevelType w:val="multilevel"/>
    <w:tmpl w:val="EFD6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D54D9"/>
    <w:multiLevelType w:val="hybridMultilevel"/>
    <w:tmpl w:val="6F7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30E9A"/>
    <w:multiLevelType w:val="hybridMultilevel"/>
    <w:tmpl w:val="0290C6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2F904F0"/>
    <w:multiLevelType w:val="hybridMultilevel"/>
    <w:tmpl w:val="DE6C50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A204E1"/>
    <w:multiLevelType w:val="multilevel"/>
    <w:tmpl w:val="B6A8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9"/>
  </w:num>
  <w:num w:numId="4">
    <w:abstractNumId w:val="6"/>
  </w:num>
  <w:num w:numId="5">
    <w:abstractNumId w:val="31"/>
  </w:num>
  <w:num w:numId="6">
    <w:abstractNumId w:val="7"/>
  </w:num>
  <w:num w:numId="7">
    <w:abstractNumId w:val="28"/>
  </w:num>
  <w:num w:numId="8">
    <w:abstractNumId w:val="3"/>
  </w:num>
  <w:num w:numId="9">
    <w:abstractNumId w:val="12"/>
  </w:num>
  <w:num w:numId="10">
    <w:abstractNumId w:val="19"/>
  </w:num>
  <w:num w:numId="11">
    <w:abstractNumId w:val="0"/>
  </w:num>
  <w:num w:numId="12">
    <w:abstractNumId w:val="33"/>
  </w:num>
  <w:num w:numId="13">
    <w:abstractNumId w:val="24"/>
  </w:num>
  <w:num w:numId="14">
    <w:abstractNumId w:val="29"/>
  </w:num>
  <w:num w:numId="15">
    <w:abstractNumId w:val="18"/>
  </w:num>
  <w:num w:numId="16">
    <w:abstractNumId w:val="23"/>
  </w:num>
  <w:num w:numId="17">
    <w:abstractNumId w:val="1"/>
  </w:num>
  <w:num w:numId="18">
    <w:abstractNumId w:val="20"/>
  </w:num>
  <w:num w:numId="19">
    <w:abstractNumId w:val="34"/>
  </w:num>
  <w:num w:numId="20">
    <w:abstractNumId w:val="13"/>
  </w:num>
  <w:num w:numId="21">
    <w:abstractNumId w:val="30"/>
  </w:num>
  <w:num w:numId="22">
    <w:abstractNumId w:val="25"/>
  </w:num>
  <w:num w:numId="23">
    <w:abstractNumId w:val="16"/>
  </w:num>
  <w:num w:numId="24">
    <w:abstractNumId w:val="9"/>
  </w:num>
  <w:num w:numId="25">
    <w:abstractNumId w:val="17"/>
  </w:num>
  <w:num w:numId="26">
    <w:abstractNumId w:val="8"/>
  </w:num>
  <w:num w:numId="27">
    <w:abstractNumId w:val="5"/>
  </w:num>
  <w:num w:numId="28">
    <w:abstractNumId w:val="15"/>
  </w:num>
  <w:num w:numId="29">
    <w:abstractNumId w:val="10"/>
  </w:num>
  <w:num w:numId="30">
    <w:abstractNumId w:val="27"/>
  </w:num>
  <w:num w:numId="31">
    <w:abstractNumId w:val="2"/>
  </w:num>
  <w:num w:numId="32">
    <w:abstractNumId w:val="21"/>
  </w:num>
  <w:num w:numId="33">
    <w:abstractNumId w:val="4"/>
  </w:num>
  <w:num w:numId="34">
    <w:abstractNumId w:val="26"/>
  </w:num>
  <w:num w:numId="35">
    <w:abstractNumId w:val="3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C7"/>
    <w:rsid w:val="0002176B"/>
    <w:rsid w:val="000355FF"/>
    <w:rsid w:val="00042FEC"/>
    <w:rsid w:val="00067013"/>
    <w:rsid w:val="00070E06"/>
    <w:rsid w:val="000C5C99"/>
    <w:rsid w:val="000C5FE8"/>
    <w:rsid w:val="000D59C2"/>
    <w:rsid w:val="000D7C6C"/>
    <w:rsid w:val="000E0B63"/>
    <w:rsid w:val="000F72B8"/>
    <w:rsid w:val="00103E9A"/>
    <w:rsid w:val="0011559F"/>
    <w:rsid w:val="001226BE"/>
    <w:rsid w:val="00151C61"/>
    <w:rsid w:val="00157509"/>
    <w:rsid w:val="00160C43"/>
    <w:rsid w:val="00162FD7"/>
    <w:rsid w:val="00180E17"/>
    <w:rsid w:val="00181AE1"/>
    <w:rsid w:val="001A3C5F"/>
    <w:rsid w:val="001B446D"/>
    <w:rsid w:val="001C2E62"/>
    <w:rsid w:val="001C3278"/>
    <w:rsid w:val="001D79BE"/>
    <w:rsid w:val="001E0030"/>
    <w:rsid w:val="001E2080"/>
    <w:rsid w:val="0020561A"/>
    <w:rsid w:val="00232B0D"/>
    <w:rsid w:val="00234A32"/>
    <w:rsid w:val="00264A29"/>
    <w:rsid w:val="00287B01"/>
    <w:rsid w:val="0029516E"/>
    <w:rsid w:val="002A72E6"/>
    <w:rsid w:val="002B346D"/>
    <w:rsid w:val="002D78A0"/>
    <w:rsid w:val="002E2E88"/>
    <w:rsid w:val="002F1475"/>
    <w:rsid w:val="003057A4"/>
    <w:rsid w:val="00306416"/>
    <w:rsid w:val="003107BE"/>
    <w:rsid w:val="00315C4F"/>
    <w:rsid w:val="00316EA7"/>
    <w:rsid w:val="00323AB2"/>
    <w:rsid w:val="00347EFD"/>
    <w:rsid w:val="00351B7D"/>
    <w:rsid w:val="003566AE"/>
    <w:rsid w:val="003671C5"/>
    <w:rsid w:val="00376054"/>
    <w:rsid w:val="00382E54"/>
    <w:rsid w:val="003A462C"/>
    <w:rsid w:val="003A5A4B"/>
    <w:rsid w:val="003B68CB"/>
    <w:rsid w:val="003C1996"/>
    <w:rsid w:val="003D5219"/>
    <w:rsid w:val="003D5B6F"/>
    <w:rsid w:val="003E7F8A"/>
    <w:rsid w:val="00460321"/>
    <w:rsid w:val="00463081"/>
    <w:rsid w:val="00470C86"/>
    <w:rsid w:val="00473BC2"/>
    <w:rsid w:val="00474B3F"/>
    <w:rsid w:val="00487F9A"/>
    <w:rsid w:val="004915CB"/>
    <w:rsid w:val="004A7843"/>
    <w:rsid w:val="004C6146"/>
    <w:rsid w:val="004D1409"/>
    <w:rsid w:val="004D4C77"/>
    <w:rsid w:val="005020DB"/>
    <w:rsid w:val="00503279"/>
    <w:rsid w:val="00505A77"/>
    <w:rsid w:val="005305FC"/>
    <w:rsid w:val="00535652"/>
    <w:rsid w:val="00557939"/>
    <w:rsid w:val="005710E6"/>
    <w:rsid w:val="00581221"/>
    <w:rsid w:val="00587E51"/>
    <w:rsid w:val="005A5F7C"/>
    <w:rsid w:val="005B5BC2"/>
    <w:rsid w:val="005B6D93"/>
    <w:rsid w:val="005D6525"/>
    <w:rsid w:val="005E6BD6"/>
    <w:rsid w:val="006114F9"/>
    <w:rsid w:val="00613132"/>
    <w:rsid w:val="00656433"/>
    <w:rsid w:val="00666067"/>
    <w:rsid w:val="006908FD"/>
    <w:rsid w:val="006B51EA"/>
    <w:rsid w:val="006C0376"/>
    <w:rsid w:val="006D55A3"/>
    <w:rsid w:val="006E595E"/>
    <w:rsid w:val="006F3633"/>
    <w:rsid w:val="006F38B8"/>
    <w:rsid w:val="006F6503"/>
    <w:rsid w:val="00707C9B"/>
    <w:rsid w:val="007163D1"/>
    <w:rsid w:val="00737906"/>
    <w:rsid w:val="00742702"/>
    <w:rsid w:val="00753217"/>
    <w:rsid w:val="00760F47"/>
    <w:rsid w:val="00770F94"/>
    <w:rsid w:val="007C29FD"/>
    <w:rsid w:val="00807304"/>
    <w:rsid w:val="00815779"/>
    <w:rsid w:val="00833617"/>
    <w:rsid w:val="00841A6D"/>
    <w:rsid w:val="008454D4"/>
    <w:rsid w:val="00864018"/>
    <w:rsid w:val="00864DA7"/>
    <w:rsid w:val="00874B14"/>
    <w:rsid w:val="008752DF"/>
    <w:rsid w:val="00881A74"/>
    <w:rsid w:val="00885C7F"/>
    <w:rsid w:val="008A2B92"/>
    <w:rsid w:val="008A4B0B"/>
    <w:rsid w:val="008B0736"/>
    <w:rsid w:val="008B2BC5"/>
    <w:rsid w:val="008D3E20"/>
    <w:rsid w:val="008D6DEF"/>
    <w:rsid w:val="008E3018"/>
    <w:rsid w:val="008F106D"/>
    <w:rsid w:val="00900A99"/>
    <w:rsid w:val="009064F7"/>
    <w:rsid w:val="00921E6C"/>
    <w:rsid w:val="009420F9"/>
    <w:rsid w:val="0094772C"/>
    <w:rsid w:val="00997413"/>
    <w:rsid w:val="009A1AEF"/>
    <w:rsid w:val="009B05DA"/>
    <w:rsid w:val="009B2DDD"/>
    <w:rsid w:val="009C035A"/>
    <w:rsid w:val="009C57FB"/>
    <w:rsid w:val="009C7AA3"/>
    <w:rsid w:val="009E3D9B"/>
    <w:rsid w:val="009F3798"/>
    <w:rsid w:val="00A05CC9"/>
    <w:rsid w:val="00A10628"/>
    <w:rsid w:val="00A237A2"/>
    <w:rsid w:val="00A27529"/>
    <w:rsid w:val="00A2798D"/>
    <w:rsid w:val="00A37524"/>
    <w:rsid w:val="00A40584"/>
    <w:rsid w:val="00A453F1"/>
    <w:rsid w:val="00A523BA"/>
    <w:rsid w:val="00A71426"/>
    <w:rsid w:val="00A71A12"/>
    <w:rsid w:val="00AB5FF3"/>
    <w:rsid w:val="00AB6124"/>
    <w:rsid w:val="00AE5953"/>
    <w:rsid w:val="00AF3905"/>
    <w:rsid w:val="00AF7839"/>
    <w:rsid w:val="00B243EA"/>
    <w:rsid w:val="00B46469"/>
    <w:rsid w:val="00B47D6E"/>
    <w:rsid w:val="00B56C1A"/>
    <w:rsid w:val="00B64A26"/>
    <w:rsid w:val="00B7175A"/>
    <w:rsid w:val="00B85D32"/>
    <w:rsid w:val="00B90FA2"/>
    <w:rsid w:val="00B91F95"/>
    <w:rsid w:val="00BA0698"/>
    <w:rsid w:val="00BC1915"/>
    <w:rsid w:val="00C17B20"/>
    <w:rsid w:val="00C23FDB"/>
    <w:rsid w:val="00C40A71"/>
    <w:rsid w:val="00C60114"/>
    <w:rsid w:val="00C72393"/>
    <w:rsid w:val="00C81093"/>
    <w:rsid w:val="00CA1D52"/>
    <w:rsid w:val="00CA51DF"/>
    <w:rsid w:val="00CC3134"/>
    <w:rsid w:val="00CF5DA6"/>
    <w:rsid w:val="00D02C95"/>
    <w:rsid w:val="00D02D80"/>
    <w:rsid w:val="00D036FE"/>
    <w:rsid w:val="00D1385F"/>
    <w:rsid w:val="00D57CC7"/>
    <w:rsid w:val="00D6541B"/>
    <w:rsid w:val="00D77D7E"/>
    <w:rsid w:val="00DA0924"/>
    <w:rsid w:val="00DA356D"/>
    <w:rsid w:val="00DB248C"/>
    <w:rsid w:val="00DB3905"/>
    <w:rsid w:val="00DC1445"/>
    <w:rsid w:val="00DE1528"/>
    <w:rsid w:val="00E01C01"/>
    <w:rsid w:val="00E332E5"/>
    <w:rsid w:val="00E333C1"/>
    <w:rsid w:val="00E53D7B"/>
    <w:rsid w:val="00E80874"/>
    <w:rsid w:val="00E81257"/>
    <w:rsid w:val="00E859B6"/>
    <w:rsid w:val="00E9285E"/>
    <w:rsid w:val="00E96DB1"/>
    <w:rsid w:val="00EA0E61"/>
    <w:rsid w:val="00EC0508"/>
    <w:rsid w:val="00EE0855"/>
    <w:rsid w:val="00EE279C"/>
    <w:rsid w:val="00EE5D16"/>
    <w:rsid w:val="00EE7E72"/>
    <w:rsid w:val="00F06A69"/>
    <w:rsid w:val="00F20088"/>
    <w:rsid w:val="00F215ED"/>
    <w:rsid w:val="00F36BB0"/>
    <w:rsid w:val="00F56AE7"/>
    <w:rsid w:val="00F71493"/>
    <w:rsid w:val="00F74C98"/>
    <w:rsid w:val="00F846E2"/>
    <w:rsid w:val="00FA6FE8"/>
    <w:rsid w:val="00FB064F"/>
    <w:rsid w:val="00FD426E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E56C6C"/>
  <w15:chartTrackingRefBased/>
  <w15:docId w15:val="{6477F2CD-8202-4FE7-AD25-BB772151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7CC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CC7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D57CC7"/>
    <w:pPr>
      <w:ind w:left="720"/>
      <w:contextualSpacing/>
    </w:pPr>
  </w:style>
  <w:style w:type="paragraph" w:customStyle="1" w:styleId="Default">
    <w:name w:val="Default"/>
    <w:basedOn w:val="Normal"/>
    <w:rsid w:val="00D57CC7"/>
    <w:pPr>
      <w:autoSpaceDE w:val="0"/>
      <w:autoSpaceDN w:val="0"/>
      <w:spacing w:line="240" w:lineRule="auto"/>
    </w:pPr>
    <w:rPr>
      <w:rFonts w:eastAsiaTheme="minorHAns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7C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CC7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D57C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CC7"/>
    <w:rPr>
      <w:rFonts w:ascii="Arial" w:eastAsia="Arial" w:hAnsi="Arial" w:cs="Arial"/>
      <w:lang w:val="en"/>
    </w:rPr>
  </w:style>
  <w:style w:type="paragraph" w:styleId="NormalWeb">
    <w:name w:val="Normal (Web)"/>
    <w:basedOn w:val="Normal"/>
    <w:uiPriority w:val="99"/>
    <w:unhideWhenUsed/>
    <w:rsid w:val="00D57C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D79B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85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770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F94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F94"/>
    <w:rPr>
      <w:rFonts w:ascii="Arial" w:eastAsia="Arial" w:hAnsi="Arial" w:cs="Arial"/>
      <w:b/>
      <w:bCs/>
      <w:sz w:val="20"/>
      <w:szCs w:val="20"/>
      <w:lang w:val="en"/>
    </w:rPr>
  </w:style>
  <w:style w:type="paragraph" w:styleId="Revision">
    <w:name w:val="Revision"/>
    <w:hidden/>
    <w:uiPriority w:val="99"/>
    <w:semiHidden/>
    <w:rsid w:val="00770F94"/>
    <w:pPr>
      <w:spacing w:after="0" w:line="240" w:lineRule="auto"/>
    </w:pPr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94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kin98.org/vnews/display.v/SEC/COVID-19%7CIDPH%20Communicable%20Disease%20in%20Schools%20Guida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c.gov/coronavirus/2019-ncov/symptoms-testing/sympto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ordon@rankin98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EDCB4-0A1C-4D57-88C9-3F6EF68A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2</cp:revision>
  <cp:lastPrinted>2024-03-08T19:50:00Z</cp:lastPrinted>
  <dcterms:created xsi:type="dcterms:W3CDTF">2025-05-09T14:39:00Z</dcterms:created>
  <dcterms:modified xsi:type="dcterms:W3CDTF">2025-05-09T14:39:00Z</dcterms:modified>
</cp:coreProperties>
</file>